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95" w:rsidRDefault="00193995" w:rsidP="00193995">
      <w:pPr>
        <w:tabs>
          <w:tab w:val="left" w:pos="0"/>
          <w:tab w:val="left" w:pos="2127"/>
          <w:tab w:val="left" w:pos="2977"/>
        </w:tabs>
        <w:ind w:left="5387" w:hanging="1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</w:rPr>
        <w:t xml:space="preserve">Приложение </w:t>
      </w:r>
    </w:p>
    <w:p w:rsidR="00193995" w:rsidRDefault="00193995" w:rsidP="00193995">
      <w:pPr>
        <w:tabs>
          <w:tab w:val="left" w:pos="0"/>
          <w:tab w:val="left" w:pos="2127"/>
          <w:tab w:val="left" w:pos="2977"/>
        </w:tabs>
        <w:ind w:left="5387" w:hang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регистрации </w:t>
      </w:r>
      <w:r>
        <w:rPr>
          <w:sz w:val="28"/>
          <w:szCs w:val="28"/>
        </w:rPr>
        <w:br/>
        <w:t>автотранспортных средств и прицепов</w:t>
      </w:r>
    </w:p>
    <w:p w:rsidR="00193995" w:rsidRDefault="00193995" w:rsidP="00193995">
      <w:pPr>
        <w:tabs>
          <w:tab w:val="left" w:pos="0"/>
          <w:tab w:val="left" w:pos="2127"/>
          <w:tab w:val="left" w:pos="2977"/>
        </w:tabs>
        <w:jc w:val="right"/>
        <w:rPr>
          <w:vanish/>
          <w:sz w:val="28"/>
          <w:szCs w:val="28"/>
        </w:rPr>
      </w:pPr>
    </w:p>
    <w:p w:rsidR="00193995" w:rsidRPr="0045762C" w:rsidRDefault="00193995" w:rsidP="00193995">
      <w:pPr>
        <w:tabs>
          <w:tab w:val="left" w:pos="0"/>
        </w:tabs>
        <w:rPr>
          <w:sz w:val="28"/>
          <w:szCs w:val="28"/>
        </w:rPr>
      </w:pPr>
    </w:p>
    <w:p w:rsidR="00193995" w:rsidRDefault="00193995" w:rsidP="00193995">
      <w:pPr>
        <w:autoSpaceDE w:val="0"/>
        <w:autoSpaceDN w:val="0"/>
        <w:adjustRightInd w:val="0"/>
        <w:ind w:left="85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КЛАССИФИКАЦИИ ТРАНСПОРТНЫХ СРЕДСТВ, ТИПЫ ТРАНСПОРТНЫХ СРЕДСТВ И ТИПЫ КУЗОВОВ</w:t>
      </w:r>
    </w:p>
    <w:p w:rsidR="00193995" w:rsidRDefault="00193995" w:rsidP="001939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  <w:lang w:val="ro-RO"/>
        </w:rPr>
        <w:br/>
      </w:r>
      <w:r>
        <w:rPr>
          <w:b/>
          <w:sz w:val="28"/>
          <w:szCs w:val="28"/>
          <w:lang w:val="ro-RO"/>
        </w:rPr>
        <w:t xml:space="preserve">1. </w:t>
      </w:r>
      <w:r>
        <w:rPr>
          <w:b/>
          <w:sz w:val="28"/>
          <w:szCs w:val="28"/>
        </w:rPr>
        <w:t>КЛАССИФИКАЦИЯ ПО КАТЕГОРИЯМ ТРАНСПОРТНЫХ СРЕДСТВ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o-RO"/>
        </w:rPr>
        <w:br/>
        <w:t xml:space="preserve">          </w:t>
      </w:r>
      <w:r>
        <w:rPr>
          <w:sz w:val="28"/>
          <w:szCs w:val="28"/>
        </w:rPr>
        <w:t>Категории транспортных сре</w:t>
      </w:r>
      <w:proofErr w:type="gramStart"/>
      <w:r>
        <w:rPr>
          <w:sz w:val="28"/>
          <w:szCs w:val="28"/>
        </w:rPr>
        <w:t>дств кл</w:t>
      </w:r>
      <w:proofErr w:type="gramEnd"/>
      <w:r>
        <w:rPr>
          <w:sz w:val="28"/>
          <w:szCs w:val="28"/>
        </w:rPr>
        <w:t>ассифицируются следующим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образом:</w:t>
      </w:r>
      <w:r>
        <w:rPr>
          <w:sz w:val="28"/>
          <w:szCs w:val="28"/>
          <w:lang w:val="ro-RO"/>
        </w:rPr>
        <w:br/>
        <w:t xml:space="preserve">          </w:t>
      </w:r>
      <w:r>
        <w:rPr>
          <w:sz w:val="28"/>
          <w:szCs w:val="28"/>
        </w:rPr>
        <w:t xml:space="preserve">1.1 Категория L – </w:t>
      </w:r>
      <w:proofErr w:type="spellStart"/>
      <w:r>
        <w:rPr>
          <w:sz w:val="28"/>
          <w:szCs w:val="28"/>
        </w:rPr>
        <w:t>мототранспортные</w:t>
      </w:r>
      <w:proofErr w:type="spellEnd"/>
      <w:r>
        <w:rPr>
          <w:sz w:val="28"/>
          <w:szCs w:val="28"/>
        </w:rPr>
        <w:t xml:space="preserve"> средства с двумя, тремя или четырьмя колесами.</w:t>
      </w:r>
    </w:p>
    <w:p w:rsidR="00193995" w:rsidRDefault="00193995" w:rsidP="00193995">
      <w:pPr>
        <w:pStyle w:val="CM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1.1.1 Категория L1e –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легкие двухколесные </w:t>
      </w:r>
      <w:proofErr w:type="spellStart"/>
      <w:r>
        <w:rPr>
          <w:rFonts w:ascii="Times New Roman" w:hAnsi="Times New Roman"/>
          <w:sz w:val="28"/>
          <w:szCs w:val="28"/>
        </w:rPr>
        <w:t>мототранспортные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средства, максимальная конструктивная скорость которых не превышает 45 км/ч и которые оснащены двигателем внутреннего сгорания объемом, не превышающим 50 куб. см, или электродвигателем с номинальной максимальной мощностью в режиме длительной нагрузки, не превышающей 4 кВт, с максимальной массой, равной технически допустимой массе, заявленной производителем.</w:t>
      </w:r>
      <w:proofErr w:type="gramEnd"/>
    </w:p>
    <w:p w:rsidR="00193995" w:rsidRDefault="00193995" w:rsidP="001939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Транспортные средства категории L1е делятся на две категории: </w:t>
      </w:r>
    </w:p>
    <w:p w:rsidR="00193995" w:rsidRDefault="00193995" w:rsidP="00193995">
      <w:pPr>
        <w:pStyle w:val="CM1"/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a) L1e-A (велосипеды с мотором, сконструированные для вращения педалей, оснащенные вспомогательным способом тяги, главной целью которого является помощь во вращении педалей; выходная мощность вспомогательной системы тяги прерывается в момент, когда транспортное средство достигает скорости ≤ 25 км/ч, а номинальная максимальная мощность в режиме длительной нагрузки или максимальная эффективная мощность составляет (1) ≤ 1 000 Вт;</w:t>
      </w:r>
      <w:proofErr w:type="gramEnd"/>
      <w:r>
        <w:rPr>
          <w:rFonts w:ascii="Times New Roman" w:hAnsi="Times New Roman"/>
          <w:sz w:val="28"/>
          <w:szCs w:val="28"/>
        </w:rPr>
        <w:t xml:space="preserve"> а велосипед с мотором с тремя или четырьмя колесами, который соответствует дополнительным индивидуальным критериям классификации подкатегорий, считается технически эквивалентным транспортному средству L1e-A с двумя колесами);</w:t>
      </w:r>
    </w:p>
    <w:p w:rsidR="00193995" w:rsidRDefault="00193995" w:rsidP="00193995">
      <w:pPr>
        <w:pStyle w:val="CM1"/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L1e-B (двухколесные мопеды, любое другое транспортное средство категории L1, которое не может быть классифицировано согласно подкатегории </w:t>
      </w:r>
      <w:r>
        <w:rPr>
          <w:sz w:val="28"/>
          <w:szCs w:val="28"/>
        </w:rPr>
        <w:t>L1e-A</w:t>
      </w:r>
      <w:r>
        <w:rPr>
          <w:rFonts w:ascii="Times New Roman" w:hAnsi="Times New Roman"/>
          <w:sz w:val="28"/>
          <w:szCs w:val="28"/>
        </w:rPr>
        <w:t>).</w:t>
      </w:r>
    </w:p>
    <w:p w:rsidR="00193995" w:rsidRDefault="00193995" w:rsidP="00193995">
      <w:pPr>
        <w:tabs>
          <w:tab w:val="left" w:pos="85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1.1.2 Категория L2e – мопеды, а именно трехколесные транспортные средства, максимальная конструктивная скорость которых не превышает 45 км/ч, и которые оснащены двигателем рабочим объемом не более 50 куб. </w:t>
      </w:r>
      <w:r>
        <w:rPr>
          <w:sz w:val="28"/>
          <w:szCs w:val="28"/>
        </w:rPr>
        <w:lastRenderedPageBreak/>
        <w:t xml:space="preserve">см – если это двигатель внутреннего сгорания с искровым (принудительным) зажиганием, или двигателем максимальной эффективной мощностью не более 4 кВт – если это двигатель внутреннего сгорания другого типа, либо двигателем, имеющим </w:t>
      </w:r>
      <w:r>
        <w:rPr>
          <w:bCs/>
          <w:sz w:val="28"/>
          <w:szCs w:val="28"/>
        </w:rPr>
        <w:t>номинальную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максимальную мощность</w:t>
      </w:r>
      <w:proofErr w:type="gramEnd"/>
      <w:r>
        <w:rPr>
          <w:sz w:val="28"/>
          <w:szCs w:val="28"/>
        </w:rPr>
        <w:t xml:space="preserve"> в режиме </w:t>
      </w:r>
      <w:r>
        <w:rPr>
          <w:bCs/>
          <w:sz w:val="28"/>
          <w:szCs w:val="28"/>
        </w:rPr>
        <w:t>длительной</w:t>
      </w:r>
      <w:r>
        <w:rPr>
          <w:sz w:val="28"/>
          <w:szCs w:val="28"/>
        </w:rPr>
        <w:t> нагрузки не более 4 кВт – если это электрический двигатель, снаряженная масса которых не превышает 270 кг, а также оборудованные максимум двумя сидячими местами, включая водительское место.</w:t>
      </w:r>
    </w:p>
    <w:p w:rsidR="00193995" w:rsidRDefault="00193995" w:rsidP="00193995">
      <w:pPr>
        <w:tabs>
          <w:tab w:val="left" w:pos="851"/>
        </w:tabs>
        <w:ind w:hanging="502"/>
        <w:rPr>
          <w:sz w:val="28"/>
          <w:szCs w:val="28"/>
          <w:lang w:val="ro-MO"/>
        </w:rPr>
      </w:pPr>
      <w:r>
        <w:rPr>
          <w:sz w:val="28"/>
          <w:szCs w:val="28"/>
        </w:rPr>
        <w:tab/>
      </w:r>
    </w:p>
    <w:p w:rsidR="00193995" w:rsidRDefault="00193995" w:rsidP="001939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Транспортные средства категории L2e делятся на следующие две подкатегории: </w:t>
      </w:r>
    </w:p>
    <w:p w:rsidR="00193995" w:rsidRDefault="00193995" w:rsidP="00193995">
      <w:pPr>
        <w:ind w:left="1211" w:hanging="502"/>
        <w:rPr>
          <w:sz w:val="28"/>
          <w:szCs w:val="28"/>
        </w:rPr>
      </w:pPr>
      <w:r>
        <w:rPr>
          <w:sz w:val="28"/>
          <w:szCs w:val="28"/>
        </w:rPr>
        <w:t>a) L2e-P (трехколесные мопеды для перевозки пассажиров);</w:t>
      </w:r>
    </w:p>
    <w:p w:rsidR="00193995" w:rsidRDefault="00193995" w:rsidP="00193995">
      <w:pPr>
        <w:pStyle w:val="CM1"/>
        <w:spacing w:before="200" w:after="20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b) L2e-U (трехколесные мопеды, сконструированные для коммерческих целей и разработанные исключительно для перевозки грузов, оснащенные, практически плоской и горизонтальной погрузочной платформой открытого или закрытого типа, которая отвечает следующим критериям: длина платформы × ширина платформы ≥ 0,3 × длина транспортного средства × максимальная ширина транспортного средства или эквивалентная погрузочная площадь, которая соответствует вышеприведенному определению, использованная для установки машин и/или оборудования, а также спроектированные с</w:t>
      </w:r>
      <w:proofErr w:type="gramEnd"/>
      <w:r>
        <w:rPr>
          <w:rFonts w:ascii="Times New Roman" w:hAnsi="Times New Roman"/>
          <w:sz w:val="28"/>
          <w:szCs w:val="28"/>
        </w:rPr>
        <w:t xml:space="preserve"> погрузочной платформой, четко отделенной разделительной жесткой перегородкой от зоны, предназначенной для пассажиров транспортного средства, а разделенная погрузочная площадь может перевозить минимальный объем 600 куб. мм).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1.1.3 Категория L3e – Мотоциклы, а именно двухколесные транспортные средства, которые не могут быть классифицированы под категорией L1e, с максимальной массой, равной технически допустимой массе, заявленной производителем.</w:t>
      </w:r>
    </w:p>
    <w:p w:rsidR="00193995" w:rsidRDefault="00193995" w:rsidP="001939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Транспортные средства категории L3e классифицируются на следующие подкатегории:</w:t>
      </w:r>
    </w:p>
    <w:p w:rsidR="00193995" w:rsidRDefault="00193995" w:rsidP="001939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a) в соответствии с производительностью мотоциклов:</w:t>
      </w:r>
    </w:p>
    <w:p w:rsidR="00193995" w:rsidRDefault="00193995" w:rsidP="00193995">
      <w:pPr>
        <w:numPr>
          <w:ilvl w:val="0"/>
          <w:numId w:val="11"/>
        </w:numPr>
        <w:tabs>
          <w:tab w:val="left" w:pos="993"/>
        </w:tabs>
        <w:ind w:left="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L3e-A1 (мотоциклы с низкой производительностью, оборудованные двигателем внутреннего сгорания объемом, не превышающим 125 куб. см, с номинальной максимальной мощностью в режиме длительной нагрузки или максимальной эффективной мощностью 11 кВт и соотношением мощность/масса не более 0,1 кВт/кг);</w:t>
      </w:r>
      <w:proofErr w:type="gramEnd"/>
    </w:p>
    <w:p w:rsidR="00193995" w:rsidRDefault="00193995" w:rsidP="00193995">
      <w:pPr>
        <w:numPr>
          <w:ilvl w:val="0"/>
          <w:numId w:val="11"/>
        </w:numPr>
        <w:tabs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L3e-A2 (мотоциклы со средней производительностью, номинальной максимальной мощностью в режиме длительной нагрузки или максимальной эффективной мощностью 35 кВт и соотношением мощность/масса не более 0,2 кВт/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.);</w:t>
      </w:r>
    </w:p>
    <w:p w:rsidR="00193995" w:rsidRDefault="00193995" w:rsidP="00193995">
      <w:pPr>
        <w:numPr>
          <w:ilvl w:val="0"/>
          <w:numId w:val="11"/>
        </w:numPr>
        <w:tabs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L3e-A3 (мотоциклы с высокой производительностью, которые не могут быть классифицированы согласно критериям классификации L3e-A1 или L3e-A2);</w:t>
      </w:r>
    </w:p>
    <w:p w:rsidR="00193995" w:rsidRDefault="00193995" w:rsidP="001939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b) в соответствии со специальным использованием:</w:t>
      </w:r>
    </w:p>
    <w:p w:rsidR="00193995" w:rsidRDefault="00193995" w:rsidP="00193995">
      <w:pPr>
        <w:numPr>
          <w:ilvl w:val="0"/>
          <w:numId w:val="11"/>
        </w:numPr>
        <w:tabs>
          <w:tab w:val="left" w:pos="993"/>
        </w:tabs>
        <w:ind w:left="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L3e-A1E, L3e-A2E  или  L3e-A3E (мотоциклы «</w:t>
      </w:r>
      <w:proofErr w:type="spellStart"/>
      <w:r>
        <w:rPr>
          <w:sz w:val="28"/>
          <w:szCs w:val="28"/>
        </w:rPr>
        <w:t>enduro</w:t>
      </w:r>
      <w:proofErr w:type="spellEnd"/>
      <w:r>
        <w:rPr>
          <w:sz w:val="28"/>
          <w:szCs w:val="28"/>
        </w:rPr>
        <w:t>», высота кресла которых составляет не менее 900 мм, дорожный просвет – не менее 310 мм, общее передаточное отношение в последней ступени скорости (первичное передаточное отношение х вторичное передаточное отношение в последней ступени скорости х финальное передаточное отношение) не менее 6,0, снаряженная масса плюс масса батареи питания в случае электрического или гибридного привода не более 140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и без сидячего места для пассажира;</w:t>
      </w:r>
    </w:p>
    <w:p w:rsidR="00193995" w:rsidRDefault="00193995" w:rsidP="00193995">
      <w:pPr>
        <w:numPr>
          <w:ilvl w:val="0"/>
          <w:numId w:val="11"/>
        </w:numPr>
        <w:tabs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L3e-A1T, L3e-A2T  или L3e-A3T (мотоциклы «</w:t>
      </w:r>
      <w:proofErr w:type="spellStart"/>
      <w:r>
        <w:rPr>
          <w:sz w:val="28"/>
          <w:szCs w:val="28"/>
        </w:rPr>
        <w:t>trial</w:t>
      </w:r>
      <w:proofErr w:type="spellEnd"/>
      <w:r>
        <w:rPr>
          <w:sz w:val="28"/>
          <w:szCs w:val="28"/>
        </w:rPr>
        <w:t xml:space="preserve">», высота </w:t>
      </w:r>
      <w:proofErr w:type="gramStart"/>
      <w:r>
        <w:rPr>
          <w:sz w:val="28"/>
          <w:szCs w:val="28"/>
        </w:rPr>
        <w:t>кресла</w:t>
      </w:r>
      <w:proofErr w:type="gramEnd"/>
      <w:r>
        <w:rPr>
          <w:sz w:val="28"/>
          <w:szCs w:val="28"/>
        </w:rPr>
        <w:t xml:space="preserve"> которого составляет не более 700 мм, дорожный просвет – не менее 280 мм, емкость топливного бака – не более 4 литров, общее передаточное отношение в последней ступени скорости (первичное передаточное отношение х вторичное передаточное отношение в последней ступени скорости х финальное передаточное отношение) не менее 7,5), снаряженная масса которых не превышает 100 кг и без сидячего места для пассажира;</w:t>
      </w:r>
    </w:p>
    <w:p w:rsidR="00193995" w:rsidRDefault="00193995" w:rsidP="00193995">
      <w:pPr>
        <w:pStyle w:val="CM1"/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 Категория L4e – двухколесные мотоциклы, с коляской (основные моторизованные двухколесные транспортные средства, которые отвечают критериям классификации в категории и подкатегории транспортного средства категории L3e, оборудованные коляской, с максимум четырьмя сидячими местами, включая водительское место, на мотоцикле с коляской не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с двумя сидячими местами для пассажиров в коляске и максимальной массой, равной технически допустимой массе, заявленной производителем).</w:t>
      </w:r>
    </w:p>
    <w:p w:rsidR="00193995" w:rsidRDefault="00193995" w:rsidP="00193995">
      <w:pPr>
        <w:pStyle w:val="CM1"/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 Категория L5e – моторизованные </w:t>
      </w:r>
      <w:proofErr w:type="spellStart"/>
      <w:r>
        <w:rPr>
          <w:rFonts w:ascii="Times New Roman" w:hAnsi="Times New Roman"/>
          <w:sz w:val="28"/>
          <w:szCs w:val="28"/>
        </w:rPr>
        <w:t>трициклы</w:t>
      </w:r>
      <w:proofErr w:type="spellEnd"/>
      <w:r>
        <w:rPr>
          <w:rFonts w:ascii="Times New Roman" w:hAnsi="Times New Roman"/>
          <w:sz w:val="28"/>
          <w:szCs w:val="28"/>
        </w:rPr>
        <w:t>, соответственно транспортные средства, предусмотренные с тремя колесами, которые не могут быть классифицированы как транспортные средства категории L2e, снаряженная масса которых не превышает 1000 кг и не более пяти посадочных мест, включая водительское место.</w:t>
      </w:r>
    </w:p>
    <w:p w:rsidR="00193995" w:rsidRDefault="00193995" w:rsidP="001939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Транспортные средства категории L5e делятся на следующие две подкатегории:</w:t>
      </w:r>
    </w:p>
    <w:p w:rsidR="00193995" w:rsidRDefault="00193995" w:rsidP="00193995">
      <w:pPr>
        <w:rPr>
          <w:sz w:val="28"/>
          <w:szCs w:val="28"/>
        </w:rPr>
      </w:pPr>
      <w:r w:rsidRPr="001D0E50">
        <w:rPr>
          <w:sz w:val="28"/>
          <w:szCs w:val="28"/>
        </w:rPr>
        <w:t>a) L5e-A (</w:t>
      </w:r>
      <w:proofErr w:type="spellStart"/>
      <w:r w:rsidRPr="001D0E50">
        <w:rPr>
          <w:sz w:val="28"/>
          <w:szCs w:val="28"/>
        </w:rPr>
        <w:t>трицикл</w:t>
      </w:r>
      <w:proofErr w:type="spellEnd"/>
      <w:r w:rsidRPr="001D0E50">
        <w:rPr>
          <w:sz w:val="28"/>
          <w:szCs w:val="28"/>
        </w:rPr>
        <w:t xml:space="preserve">, </w:t>
      </w:r>
      <w:proofErr w:type="gramStart"/>
      <w:r w:rsidRPr="001D0E50">
        <w:rPr>
          <w:sz w:val="28"/>
          <w:szCs w:val="28"/>
        </w:rPr>
        <w:t>предназначенный</w:t>
      </w:r>
      <w:proofErr w:type="gramEnd"/>
      <w:r w:rsidRPr="001D0E50">
        <w:rPr>
          <w:sz w:val="28"/>
          <w:szCs w:val="28"/>
        </w:rPr>
        <w:t>, в основном, для перевозки пассажиров);</w:t>
      </w:r>
    </w:p>
    <w:p w:rsidR="00193995" w:rsidRDefault="00193995" w:rsidP="00193995">
      <w:pPr>
        <w:pStyle w:val="CM1"/>
        <w:spacing w:before="200" w:after="200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L5e-B (коммерческий </w:t>
      </w:r>
      <w:proofErr w:type="spellStart"/>
      <w:r>
        <w:rPr>
          <w:rFonts w:ascii="Times New Roman" w:hAnsi="Times New Roman"/>
          <w:sz w:val="28"/>
          <w:szCs w:val="28"/>
        </w:rPr>
        <w:t>трицикл</w:t>
      </w:r>
      <w:proofErr w:type="spellEnd"/>
      <w:r>
        <w:rPr>
          <w:rFonts w:ascii="Times New Roman" w:hAnsi="Times New Roman"/>
          <w:sz w:val="28"/>
          <w:szCs w:val="28"/>
        </w:rPr>
        <w:t>, предназначенный исключительно для перевозки грузов, разработанный в качестве коммерческого транспортного средства и характеризующийся закрытым салоном для водителя и пассажиров, доступный максимум с трех сторон и оборудованный не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двумя сидячими местами, включая место </w:t>
      </w:r>
      <w:r>
        <w:rPr>
          <w:rFonts w:ascii="Times New Roman" w:hAnsi="Times New Roman"/>
          <w:sz w:val="28"/>
          <w:szCs w:val="28"/>
        </w:rPr>
        <w:lastRenderedPageBreak/>
        <w:t xml:space="preserve">водителя, предназначенный исключительно для перевозки грузов, оснащенный практически плоской и горизонтальной погрузочной платформой открытого или закрытого типа, которая отвечает следующим критериям: длина </w:t>
      </w:r>
      <w:proofErr w:type="gramStart"/>
      <w:r>
        <w:rPr>
          <w:rFonts w:ascii="Times New Roman" w:hAnsi="Times New Roman"/>
          <w:sz w:val="28"/>
          <w:szCs w:val="28"/>
        </w:rPr>
        <w:t>платформы × ширина платформы ≥ 0,3 × длина транспортного средства × максимальная ширина транспортного средства, или эквивалентная погрузочная площадь, которая соответствует вышеприведенному определению, используемая для установки машин и/или оборудования, и спроектированный с погрузочной платформой, четко отделенной  разделительной жесткой перегородкой от зоны, предназначенной для пассажиров транспортного средства, на которой может перевозиться минимальный объем 600 куб. мм).</w:t>
      </w:r>
      <w:proofErr w:type="gramEnd"/>
    </w:p>
    <w:p w:rsidR="00193995" w:rsidRDefault="00193995" w:rsidP="00193995">
      <w:pPr>
        <w:tabs>
          <w:tab w:val="left" w:pos="540"/>
        </w:tabs>
        <w:ind w:left="-142" w:firstLine="568"/>
        <w:rPr>
          <w:sz w:val="28"/>
          <w:szCs w:val="28"/>
        </w:rPr>
      </w:pPr>
      <w:r>
        <w:rPr>
          <w:sz w:val="28"/>
          <w:szCs w:val="28"/>
        </w:rPr>
        <w:t xml:space="preserve">1.1.6 Категория L6e – легкие </w:t>
      </w:r>
      <w:proofErr w:type="spellStart"/>
      <w:r>
        <w:rPr>
          <w:sz w:val="28"/>
          <w:szCs w:val="28"/>
        </w:rPr>
        <w:t>квадрициклы</w:t>
      </w:r>
      <w:proofErr w:type="spellEnd"/>
      <w:r>
        <w:rPr>
          <w:sz w:val="28"/>
          <w:szCs w:val="28"/>
        </w:rPr>
        <w:t>, а именно четырехколесные транспортные средства, снаряженная масса которых не превышает 425 кг, максимальная конструктивная скорость которых не превышает 45 км/ч, оснащенные двигателем с искровым зажиганием, с объемом, не превышающим  50 куб. см, и с количеством посадочных мест не более двух, включая место водителя.</w:t>
      </w:r>
    </w:p>
    <w:p w:rsidR="00193995" w:rsidRDefault="00193995" w:rsidP="001939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Транспортные средства категории L6e делятся на две подкатегории:</w:t>
      </w:r>
    </w:p>
    <w:p w:rsidR="00193995" w:rsidRDefault="00193995" w:rsidP="001939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a) L6e-A (легкие транспортные средства «</w:t>
      </w:r>
      <w:proofErr w:type="spellStart"/>
      <w:r>
        <w:rPr>
          <w:sz w:val="28"/>
          <w:szCs w:val="28"/>
        </w:rPr>
        <w:t>Quad</w:t>
      </w:r>
      <w:proofErr w:type="spellEnd"/>
      <w:r>
        <w:rPr>
          <w:sz w:val="28"/>
          <w:szCs w:val="28"/>
        </w:rPr>
        <w:t>», которые не соответствуют определенным критериям классификации для транспортных средств подкатегории L6e-B, с номинальной максимальной мощностью в режиме длительной нагрузки или максимальной эффективной мощностью  не более 4 кВт);</w:t>
      </w:r>
    </w:p>
    <w:p w:rsidR="00193995" w:rsidRDefault="00193995" w:rsidP="0019399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b) L6e-B (легкие </w:t>
      </w:r>
      <w:proofErr w:type="spellStart"/>
      <w:r>
        <w:rPr>
          <w:sz w:val="28"/>
          <w:szCs w:val="28"/>
        </w:rPr>
        <w:t>квадромобили</w:t>
      </w:r>
      <w:proofErr w:type="spellEnd"/>
      <w:r>
        <w:rPr>
          <w:sz w:val="28"/>
          <w:szCs w:val="28"/>
        </w:rPr>
        <w:t xml:space="preserve"> закрытого типа для водителя и пассажиров, доступные максимум с трех сторон, с номинальной максимальной мощностью в режиме длительной нагрузки или максимальной эффективной мощностью 6 кВт), которая, в свою очередь, делится на другие две подкатегории:</w:t>
      </w:r>
    </w:p>
    <w:p w:rsidR="00193995" w:rsidRDefault="00193995" w:rsidP="00193995">
      <w:pPr>
        <w:numPr>
          <w:ilvl w:val="0"/>
          <w:numId w:val="11"/>
        </w:numPr>
        <w:ind w:left="28" w:firstLine="567"/>
        <w:rPr>
          <w:sz w:val="28"/>
          <w:szCs w:val="28"/>
        </w:rPr>
      </w:pPr>
      <w:r>
        <w:rPr>
          <w:sz w:val="28"/>
          <w:szCs w:val="28"/>
        </w:rPr>
        <w:t xml:space="preserve">L6e-BP (легкие </w:t>
      </w:r>
      <w:proofErr w:type="spellStart"/>
      <w:r>
        <w:rPr>
          <w:sz w:val="28"/>
          <w:szCs w:val="28"/>
        </w:rPr>
        <w:t>квадромобили</w:t>
      </w:r>
      <w:proofErr w:type="spellEnd"/>
      <w:r>
        <w:rPr>
          <w:sz w:val="28"/>
          <w:szCs w:val="28"/>
        </w:rPr>
        <w:t xml:space="preserve"> для перевозки пассажиров - транспортные средства, предназначенные, в основном, для перевозки пассажиров);</w:t>
      </w:r>
    </w:p>
    <w:p w:rsidR="00193995" w:rsidRDefault="00193995" w:rsidP="00193995">
      <w:pPr>
        <w:pStyle w:val="CM1"/>
        <w:numPr>
          <w:ilvl w:val="0"/>
          <w:numId w:val="11"/>
        </w:numPr>
        <w:spacing w:before="200" w:after="20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L6e-BU (легкие </w:t>
      </w:r>
      <w:proofErr w:type="spellStart"/>
      <w:r>
        <w:rPr>
          <w:rFonts w:ascii="Times New Roman" w:hAnsi="Times New Roman"/>
          <w:sz w:val="28"/>
          <w:szCs w:val="28"/>
        </w:rPr>
        <w:t>квадромобили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коммерческих целей, оснащенные практически плоской и горизонтальной погрузочной платформой открытого или закрытого типа, которая соответствует следующим критериям: длина платформы × ширина платформы≥ 0,3 × длина транспортного средства × ширина транспортного средства, или эквивалентная погрузочная площадь, которая соответствует вышеприведенному определению, используемая для установки машин и/или оборудования, и спроектированные с погрузочной платформой, четко отделенной разделительной жесткой перегородкой от зоны, предназначенной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пассажиров транспортного средства, на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перевозиться минимальный объем 600 куб. мм).</w:t>
      </w:r>
    </w:p>
    <w:p w:rsidR="00193995" w:rsidRDefault="00193995" w:rsidP="00193995">
      <w:pPr>
        <w:pStyle w:val="CM1"/>
        <w:spacing w:before="200" w:after="20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1.1.7 </w:t>
      </w:r>
      <w:r w:rsidRPr="0044352B">
        <w:rPr>
          <w:rFonts w:ascii="Times New Roman" w:hAnsi="Times New Roman"/>
          <w:sz w:val="28"/>
          <w:szCs w:val="28"/>
        </w:rPr>
        <w:t xml:space="preserve">Категория L7e – тяжелые </w:t>
      </w:r>
      <w:proofErr w:type="spellStart"/>
      <w:r w:rsidRPr="0044352B">
        <w:rPr>
          <w:rFonts w:ascii="Times New Roman" w:hAnsi="Times New Roman"/>
          <w:sz w:val="28"/>
          <w:szCs w:val="28"/>
        </w:rPr>
        <w:t>квадрициклы</w:t>
      </w:r>
      <w:proofErr w:type="spellEnd"/>
      <w:r w:rsidRPr="0044352B">
        <w:rPr>
          <w:rFonts w:ascii="Times New Roman" w:hAnsi="Times New Roman"/>
          <w:sz w:val="28"/>
          <w:szCs w:val="28"/>
        </w:rPr>
        <w:t>, а именно четырехколесные транспортные средства, отличные от легких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квадрициклов</w:t>
      </w:r>
      <w:proofErr w:type="spellEnd"/>
      <w:r>
        <w:rPr>
          <w:rFonts w:ascii="Times New Roman" w:hAnsi="Times New Roman"/>
          <w:sz w:val="28"/>
          <w:szCs w:val="28"/>
        </w:rPr>
        <w:t xml:space="preserve"> (категории </w:t>
      </w:r>
      <w:r>
        <w:rPr>
          <w:sz w:val="28"/>
          <w:szCs w:val="28"/>
        </w:rPr>
        <w:t>L6e</w:t>
      </w:r>
      <w:r>
        <w:rPr>
          <w:rFonts w:ascii="Times New Roman" w:hAnsi="Times New Roman"/>
          <w:sz w:val="28"/>
          <w:szCs w:val="28"/>
        </w:rPr>
        <w:t>),</w:t>
      </w:r>
      <w:r>
        <w:rPr>
          <w:sz w:val="28"/>
          <w:szCs w:val="28"/>
        </w:rPr>
        <w:t xml:space="preserve"> снаряженная масса которых</w:t>
      </w:r>
      <w:r>
        <w:rPr>
          <w:rFonts w:ascii="Times New Roman" w:hAnsi="Times New Roman"/>
          <w:sz w:val="28"/>
          <w:szCs w:val="28"/>
        </w:rPr>
        <w:t xml:space="preserve"> не превышает 450 кг для пассажирских перевозок или 6000 кг для перевозки грузов. </w:t>
      </w:r>
    </w:p>
    <w:p w:rsidR="00193995" w:rsidRDefault="00193995" w:rsidP="0019399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Транспортные средства категории L7e  делятся на следующие подкатегории:</w:t>
      </w:r>
    </w:p>
    <w:p w:rsidR="00193995" w:rsidRDefault="00193995" w:rsidP="00193995">
      <w:pPr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a) L7e-A (транспортные средства «</w:t>
      </w:r>
      <w:proofErr w:type="spellStart"/>
      <w:r>
        <w:rPr>
          <w:sz w:val="28"/>
          <w:szCs w:val="28"/>
        </w:rPr>
        <w:t>Quad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rutier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greu</w:t>
      </w:r>
      <w:proofErr w:type="spellEnd"/>
      <w:r>
        <w:rPr>
          <w:sz w:val="28"/>
          <w:szCs w:val="28"/>
        </w:rPr>
        <w:t>», которые не соответствуют определенным критериям классификации для транспортных средств подкатегории L7e-B или L7e-C и предназначены для пассажирских перевозок, с номинальной максимальной мощностью в режиме длительной нагрузки или максимальной эффективной мощностью не более 15 кВт) с подкатегориями:</w:t>
      </w:r>
    </w:p>
    <w:p w:rsidR="00193995" w:rsidRDefault="00193995" w:rsidP="00193995">
      <w:pPr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L7e-A1(транспортные средства «</w:t>
      </w:r>
      <w:proofErr w:type="spellStart"/>
      <w:r>
        <w:rPr>
          <w:sz w:val="28"/>
          <w:szCs w:val="28"/>
        </w:rPr>
        <w:t>Quad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rutier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greu</w:t>
      </w:r>
      <w:proofErr w:type="spellEnd"/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», оснащенные не более, чем двумя сидячими местами седельного типа, включая водительское место, с рулевым управлением);</w:t>
      </w:r>
    </w:p>
    <w:p w:rsidR="00193995" w:rsidRDefault="00193995" w:rsidP="00193995">
      <w:pPr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L7e-A2 (транспортные средства «</w:t>
      </w:r>
      <w:proofErr w:type="spellStart"/>
      <w:r>
        <w:rPr>
          <w:sz w:val="28"/>
          <w:szCs w:val="28"/>
        </w:rPr>
        <w:t>Quad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rutier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greu</w:t>
      </w:r>
      <w:proofErr w:type="spellEnd"/>
      <w:r>
        <w:rPr>
          <w:sz w:val="28"/>
          <w:szCs w:val="28"/>
        </w:rPr>
        <w:t xml:space="preserve"> A2», которые не соответствуют определенным критериям транспортных средств подкатегории L7e-A1 максимум с двумя сидячими местами седельного типа, включая водительское место);</w:t>
      </w:r>
    </w:p>
    <w:p w:rsidR="00193995" w:rsidRDefault="00193995" w:rsidP="0019399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b) L7e-B (транспортные средства «</w:t>
      </w:r>
      <w:proofErr w:type="spellStart"/>
      <w:r>
        <w:rPr>
          <w:sz w:val="28"/>
          <w:szCs w:val="28"/>
        </w:rPr>
        <w:t>Quad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>», которые не соответствуют определенным критериям транспортных средств подкатегории L7e-C, с дорожным просветом не менее 180 мм), с подкатегориями:</w:t>
      </w:r>
    </w:p>
    <w:p w:rsidR="00193995" w:rsidRDefault="00193995" w:rsidP="00193995">
      <w:pPr>
        <w:numPr>
          <w:ilvl w:val="0"/>
          <w:numId w:val="11"/>
        </w:numPr>
        <w:tabs>
          <w:tab w:val="left" w:pos="1134"/>
        </w:tabs>
        <w:ind w:left="28" w:firstLine="709"/>
        <w:rPr>
          <w:sz w:val="28"/>
          <w:szCs w:val="28"/>
        </w:rPr>
      </w:pPr>
      <w:r>
        <w:rPr>
          <w:sz w:val="28"/>
          <w:szCs w:val="28"/>
        </w:rPr>
        <w:t>L7e-B1 (транспортные средства «</w:t>
      </w:r>
      <w:proofErr w:type="spellStart"/>
      <w:r>
        <w:rPr>
          <w:sz w:val="28"/>
          <w:szCs w:val="28"/>
        </w:rPr>
        <w:t>Quad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>», с максимум двумя сидячими местами, включая водительское место, с рулевым управлением, максимальной конструктивной скоростью не более 90 км/ч и соотношением колесная база/дорожный просвет не более 6);</w:t>
      </w:r>
    </w:p>
    <w:p w:rsidR="00193995" w:rsidRDefault="00193995" w:rsidP="00193995">
      <w:pPr>
        <w:numPr>
          <w:ilvl w:val="0"/>
          <w:numId w:val="11"/>
        </w:numPr>
        <w:tabs>
          <w:tab w:val="left" w:pos="1134"/>
        </w:tabs>
        <w:ind w:left="28" w:firstLine="709"/>
        <w:rPr>
          <w:sz w:val="28"/>
          <w:szCs w:val="28"/>
        </w:rPr>
      </w:pPr>
      <w:r>
        <w:rPr>
          <w:sz w:val="28"/>
          <w:szCs w:val="28"/>
        </w:rPr>
        <w:t>L7e-B2 (транспортные средства «</w:t>
      </w:r>
      <w:proofErr w:type="spellStart"/>
      <w:r>
        <w:rPr>
          <w:sz w:val="28"/>
          <w:szCs w:val="28"/>
        </w:rPr>
        <w:t>Buggy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alăturate</w:t>
      </w:r>
      <w:proofErr w:type="spellEnd"/>
      <w:r>
        <w:rPr>
          <w:sz w:val="28"/>
          <w:szCs w:val="28"/>
        </w:rPr>
        <w:t>», иные, нежели транспортные средства категории L7e-B1, в которых имеется не более трех сидячих мест, включая водительское место, с номинальной максимальной мощностью в режиме длительной нагрузки или максимальной эффективной мощностью не более 15 кВт и соотношением колесная база/дорожный просвет не более 8).</w:t>
      </w:r>
    </w:p>
    <w:p w:rsidR="00193995" w:rsidRDefault="00193995" w:rsidP="00193995">
      <w:pPr>
        <w:tabs>
          <w:tab w:val="left" w:pos="1134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c) L7e-C (тяжелые </w:t>
      </w:r>
      <w:proofErr w:type="spellStart"/>
      <w:r>
        <w:rPr>
          <w:sz w:val="28"/>
          <w:szCs w:val="28"/>
        </w:rPr>
        <w:t>квадромобили</w:t>
      </w:r>
      <w:proofErr w:type="spellEnd"/>
      <w:r>
        <w:rPr>
          <w:sz w:val="28"/>
          <w:szCs w:val="28"/>
        </w:rPr>
        <w:t>, которые не соответствуют определенным критериям транспортных средств подкатегории L7e-B, с закрытым салоном для водителя и пассажиров, доступный максимум с трех сторон, с номинальной максимальной мощностью в режиме длительной нагрузки или максимальной эффективной мощностью не более 15 кВт и максимальной конструктивной скоростью не более 90 км/ч), с подкатегориями:</w:t>
      </w:r>
      <w:proofErr w:type="gramEnd"/>
    </w:p>
    <w:p w:rsidR="00193995" w:rsidRDefault="00193995" w:rsidP="00193995">
      <w:pPr>
        <w:numPr>
          <w:ilvl w:val="0"/>
          <w:numId w:val="11"/>
        </w:numPr>
        <w:tabs>
          <w:tab w:val="left" w:pos="1134"/>
        </w:tabs>
        <w:ind w:left="28" w:firstLine="709"/>
        <w:rPr>
          <w:sz w:val="28"/>
          <w:szCs w:val="28"/>
        </w:rPr>
      </w:pPr>
      <w:r>
        <w:rPr>
          <w:sz w:val="28"/>
          <w:szCs w:val="28"/>
        </w:rPr>
        <w:t xml:space="preserve">L7e-CP (тяжелые </w:t>
      </w:r>
      <w:proofErr w:type="spellStart"/>
      <w:r>
        <w:rPr>
          <w:sz w:val="28"/>
          <w:szCs w:val="28"/>
        </w:rPr>
        <w:t>квадромобили</w:t>
      </w:r>
      <w:proofErr w:type="spellEnd"/>
      <w:r>
        <w:rPr>
          <w:sz w:val="28"/>
          <w:szCs w:val="28"/>
        </w:rPr>
        <w:t xml:space="preserve"> для перевозки пассажиров, которые не соответствуют определенным критериям классификации транспортных средств подкатегории L7e-CU, оснащенные максимум </w:t>
      </w:r>
      <w:r>
        <w:rPr>
          <w:sz w:val="28"/>
          <w:szCs w:val="28"/>
        </w:rPr>
        <w:lastRenderedPageBreak/>
        <w:t>четырьмя сидячими местами, но не седельными, включая водительское место);</w:t>
      </w:r>
    </w:p>
    <w:p w:rsidR="00193995" w:rsidRDefault="00193995" w:rsidP="00193995">
      <w:pPr>
        <w:numPr>
          <w:ilvl w:val="0"/>
          <w:numId w:val="11"/>
        </w:numPr>
        <w:tabs>
          <w:tab w:val="left" w:pos="1134"/>
        </w:tabs>
        <w:ind w:left="28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L7e-CU (тяжелые </w:t>
      </w:r>
      <w:proofErr w:type="spellStart"/>
      <w:r>
        <w:rPr>
          <w:sz w:val="28"/>
          <w:szCs w:val="28"/>
        </w:rPr>
        <w:t>квадромобили</w:t>
      </w:r>
      <w:proofErr w:type="spellEnd"/>
      <w:r>
        <w:rPr>
          <w:sz w:val="28"/>
          <w:szCs w:val="28"/>
        </w:rPr>
        <w:t xml:space="preserve"> для коммерческих целей, разработанные исключительно для перевозки грузов, оснащенные практически плоской и горизонтальной погрузочной платформой открытого или закрытого типа, которая отвечает следующим критериям: длина платформы × ширина платформы≥ 0,3 × длина транспортного средства × максимальная ширина транспортного средства или эквивалентная погрузочная площадь, которая соответствует вышеприведенному определению, используемая для установки машин и/или оборудования, и разработанные с загрузочной площадью четко разделенной</w:t>
      </w:r>
      <w:proofErr w:type="gramEnd"/>
      <w:r>
        <w:rPr>
          <w:sz w:val="28"/>
          <w:szCs w:val="28"/>
        </w:rPr>
        <w:t xml:space="preserve"> разделительной жесткой перегородкой от зоны, предназначенной для пассажиров транспортного средства, и на погрузочной площади может перевозиться минимальный объем 600 куб. мм, оснащенные максимум двумя сидячими местами, но не седельными, включая водительское место).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</w:p>
    <w:p w:rsidR="00193995" w:rsidRPr="002B2DD0" w:rsidRDefault="00193995" w:rsidP="00193995">
      <w:pPr>
        <w:tabs>
          <w:tab w:val="left" w:pos="540"/>
        </w:tabs>
        <w:rPr>
          <w:b/>
          <w:sz w:val="28"/>
          <w:szCs w:val="28"/>
        </w:rPr>
      </w:pPr>
      <w:r w:rsidRPr="002B2DD0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</w:t>
      </w:r>
      <w:r w:rsidRPr="002B2DD0">
        <w:rPr>
          <w:b/>
          <w:sz w:val="28"/>
          <w:szCs w:val="28"/>
        </w:rPr>
        <w:t>Категория М: автотранспортные средства, спроектированные и сконструированные</w:t>
      </w:r>
      <w:r>
        <w:rPr>
          <w:b/>
          <w:sz w:val="28"/>
          <w:szCs w:val="28"/>
        </w:rPr>
        <w:t>,</w:t>
      </w:r>
      <w:r w:rsidRPr="002B2DD0">
        <w:rPr>
          <w:b/>
          <w:sz w:val="28"/>
          <w:szCs w:val="28"/>
        </w:rPr>
        <w:t xml:space="preserve"> в основном</w:t>
      </w:r>
      <w:r>
        <w:rPr>
          <w:b/>
          <w:sz w:val="28"/>
          <w:szCs w:val="28"/>
        </w:rPr>
        <w:t>,</w:t>
      </w:r>
      <w:r w:rsidRPr="002B2DD0">
        <w:rPr>
          <w:b/>
          <w:sz w:val="28"/>
          <w:szCs w:val="28"/>
        </w:rPr>
        <w:t xml:space="preserve"> для перевозки пассажиров и их багажа.</w:t>
      </w:r>
    </w:p>
    <w:p w:rsidR="00193995" w:rsidRPr="007E2DBB" w:rsidRDefault="00193995" w:rsidP="00193995">
      <w:pPr>
        <w:tabs>
          <w:tab w:val="left" w:pos="540"/>
        </w:tabs>
        <w:rPr>
          <w:sz w:val="18"/>
          <w:szCs w:val="28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1.2.1. Категория M</w:t>
      </w:r>
      <w:r w:rsidRPr="0005000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: Транспортные средства категории М, имеющие кроме места водителя не более восьми сидячих мест.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Транспортные средства категории М</w:t>
      </w:r>
      <w:proofErr w:type="gramStart"/>
      <w:r w:rsidRPr="00050006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не располагают местом для стоящих пассажиров. 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Количество сидячих мест может быть ограничено до одного (например, водительское место).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fr-FR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1.2.2. Категория M</w:t>
      </w:r>
      <w:r w:rsidRPr="0005000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: Транспортные средства категории М, имеющие кроме места водителя более восьми сидячих мест, максимальная масса которых не превышает 5 тонн. Транспортные средства категории M</w:t>
      </w:r>
      <w:r w:rsidRPr="0005000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могут располагать местом для стоящих пассажиров в дополнение к сидячим местам.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M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1.2.3. Категория M</w:t>
      </w:r>
      <w:r w:rsidRPr="0005000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: Транспортные средства категории М, имеющие кроме места водителя более восьми сидячих мест, максимальная масса которых составляет более 5 тонн.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Транспортные средства категории M</w:t>
      </w:r>
      <w:r w:rsidRPr="0005000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могут располагать местом для стоящих пассажиров.</w:t>
      </w:r>
    </w:p>
    <w:p w:rsidR="00193995" w:rsidRPr="0045762C" w:rsidRDefault="00193995" w:rsidP="00193995">
      <w:pPr>
        <w:tabs>
          <w:tab w:val="left" w:pos="540"/>
        </w:tabs>
        <w:rPr>
          <w:sz w:val="28"/>
          <w:szCs w:val="28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Транспортные средства категорий M</w:t>
      </w:r>
      <w:r w:rsidRPr="0005000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M</w:t>
      </w:r>
      <w:r w:rsidRPr="0005000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которые вмещают более 22 пассажиров, за исключением водителя, делятся на следующие три класса:</w:t>
      </w:r>
    </w:p>
    <w:p w:rsidR="00193995" w:rsidRDefault="00193995" w:rsidP="00193995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класс I: любое транспортное средство, конструкция которого  предусматривает места для стоящих пассажиров и позволяет им беспрепятственно перемещаться;</w:t>
      </w:r>
    </w:p>
    <w:p w:rsidR="00193995" w:rsidRDefault="00193995" w:rsidP="00193995">
      <w:pPr>
        <w:pStyle w:val="NormalWeb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– класс II: любое транспортное средство, конструкция которых предназначена, главным образом,  для перевозки сидящих пассажиров и допускает перевозку стоящих пассажиров в центральном проходе и/или в зонах, не превосходящих по своей площади  пространства, необходимого для размещения двух сдвоенных сидений;</w:t>
      </w:r>
      <w:proofErr w:type="gramEnd"/>
    </w:p>
    <w:p w:rsidR="00193995" w:rsidRDefault="00193995" w:rsidP="00193995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t>– класс III: любое транспортное средство, конструкция которого предназначена исключительно для перевозки сидящих пассажиров.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Транспортные средства категорий M</w:t>
      </w:r>
      <w:r w:rsidRPr="00CB5D0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M</w:t>
      </w:r>
      <w:r w:rsidRPr="00CB5D02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которые вмещают не более 22 пассажиров, за исключением водителя, делятся на следующие два класса:</w:t>
      </w:r>
    </w:p>
    <w:p w:rsidR="00193995" w:rsidRDefault="00193995" w:rsidP="0019399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– класс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: любое транспортное средство, предназначенное для перевозки стоящих пассажиров; транспортное средство этого класса оборудовано сидениями и в нем могут быть предусмотрены устройства для перевозки стоящих пассажиров;</w:t>
      </w:r>
    </w:p>
    <w:p w:rsidR="00193995" w:rsidRDefault="00193995" w:rsidP="0019399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– класс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: любое транспортное средство, которое не предназначено для перевозки стоящих пассажиров; транспортное средство этого класса не оснащено устройствами для перевозки стоящих пассажиров. </w:t>
      </w:r>
    </w:p>
    <w:p w:rsidR="00193995" w:rsidRPr="0045762C" w:rsidRDefault="00193995" w:rsidP="00193995">
      <w:pPr>
        <w:tabs>
          <w:tab w:val="left" w:pos="540"/>
        </w:tabs>
        <w:rPr>
          <w:sz w:val="28"/>
          <w:szCs w:val="28"/>
        </w:rPr>
      </w:pPr>
    </w:p>
    <w:p w:rsidR="00193995" w:rsidRPr="007E2DBB" w:rsidRDefault="00193995" w:rsidP="00193995">
      <w:pPr>
        <w:tabs>
          <w:tab w:val="left" w:pos="540"/>
        </w:tabs>
        <w:rPr>
          <w:b/>
          <w:sz w:val="28"/>
          <w:szCs w:val="28"/>
        </w:rPr>
      </w:pPr>
      <w:r w:rsidRPr="007E2DBB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>.</w:t>
      </w:r>
      <w:r w:rsidRPr="007E2DBB">
        <w:rPr>
          <w:b/>
          <w:sz w:val="28"/>
          <w:szCs w:val="28"/>
        </w:rPr>
        <w:t xml:space="preserve"> Категория N: автотранспортные средства, спроектированные и сконструированные в основном для перевозки грузов.</w:t>
      </w:r>
    </w:p>
    <w:p w:rsidR="00193995" w:rsidRPr="0045762C" w:rsidRDefault="00193995" w:rsidP="00193995">
      <w:pPr>
        <w:tabs>
          <w:tab w:val="left" w:pos="540"/>
        </w:tabs>
        <w:rPr>
          <w:sz w:val="28"/>
          <w:szCs w:val="28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1.3.1.Категория N</w:t>
      </w:r>
      <w:r w:rsidRPr="007E2DBB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: транспортные средства категории N, максимальная масса которых не превышает 3,5 тонн.</w:t>
      </w:r>
    </w:p>
    <w:p w:rsidR="00193995" w:rsidRPr="0045762C" w:rsidRDefault="00193995" w:rsidP="00193995">
      <w:pPr>
        <w:tabs>
          <w:tab w:val="left" w:pos="540"/>
        </w:tabs>
        <w:rPr>
          <w:sz w:val="28"/>
          <w:szCs w:val="28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1.3.2.Категория N</w:t>
      </w:r>
      <w:r w:rsidRPr="007E2DB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: транспортные средства категории N, максимальная масса которых превышает 3,5 тонн, но не превышает 12 тонн. </w:t>
      </w:r>
    </w:p>
    <w:p w:rsidR="00193995" w:rsidRPr="0045762C" w:rsidRDefault="00193995" w:rsidP="00193995">
      <w:pPr>
        <w:tabs>
          <w:tab w:val="left" w:pos="540"/>
        </w:tabs>
        <w:rPr>
          <w:sz w:val="28"/>
          <w:szCs w:val="28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1.3.3.Категория N</w:t>
      </w:r>
      <w:r w:rsidRPr="007E2DBB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: транспортные средства категории N, максимальная масса которых превышает 12 тонн.</w:t>
      </w:r>
    </w:p>
    <w:p w:rsidR="00193995" w:rsidRPr="0045762C" w:rsidRDefault="00193995" w:rsidP="00193995">
      <w:pPr>
        <w:tabs>
          <w:tab w:val="left" w:pos="540"/>
        </w:tabs>
        <w:rPr>
          <w:sz w:val="28"/>
          <w:szCs w:val="28"/>
        </w:rPr>
      </w:pPr>
    </w:p>
    <w:p w:rsidR="00193995" w:rsidRDefault="00193995" w:rsidP="00193995">
      <w:pPr>
        <w:pStyle w:val="NormalWeb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1.3.4.В случае буксирующего транспортного средства, предназначенного для буксировки полуприцепа или прицепа с центрально расположенной осью, в качестве массы, которую следует принимать в расчет при классификации транспортного средства, используют собственную массу буксирующего транспортного средства, к которому прибавляется масса, соответствующая максимальной статической вертикальной нагрузке, передаваемая на буксирующее транспортное средство сцепленным полуприцепом или прицепом с центрально расположенной осью, а также, если это</w:t>
      </w:r>
      <w:proofErr w:type="gramEnd"/>
      <w:r>
        <w:rPr>
          <w:sz w:val="28"/>
          <w:szCs w:val="28"/>
        </w:rPr>
        <w:t xml:space="preserve"> применимо, максимальная масса груза, размещенного на буксирующем транспортном средстве.</w:t>
      </w:r>
    </w:p>
    <w:p w:rsidR="00193995" w:rsidRDefault="00193995" w:rsidP="00193995">
      <w:pPr>
        <w:pStyle w:val="NormalWeb"/>
        <w:ind w:firstLine="709"/>
        <w:rPr>
          <w:sz w:val="28"/>
          <w:szCs w:val="28"/>
        </w:rPr>
      </w:pPr>
    </w:p>
    <w:p w:rsidR="00193995" w:rsidRPr="007E2DBB" w:rsidRDefault="00193995" w:rsidP="00193995">
      <w:pPr>
        <w:tabs>
          <w:tab w:val="left" w:pos="540"/>
        </w:tabs>
        <w:rPr>
          <w:b/>
          <w:sz w:val="28"/>
          <w:szCs w:val="28"/>
        </w:rPr>
      </w:pPr>
      <w:r w:rsidRPr="007E2DBB">
        <w:rPr>
          <w:b/>
          <w:sz w:val="28"/>
          <w:szCs w:val="28"/>
        </w:rPr>
        <w:t>1.4.Категория</w:t>
      </w:r>
      <w:proofErr w:type="gramStart"/>
      <w:r w:rsidRPr="007E2DBB">
        <w:rPr>
          <w:b/>
          <w:sz w:val="28"/>
          <w:szCs w:val="28"/>
        </w:rPr>
        <w:t xml:space="preserve"> О</w:t>
      </w:r>
      <w:proofErr w:type="gramEnd"/>
      <w:r w:rsidRPr="007E2DBB">
        <w:rPr>
          <w:b/>
          <w:sz w:val="28"/>
          <w:szCs w:val="28"/>
        </w:rPr>
        <w:t>: Прицепы, спроектированные и сконструированные для перевозки грузов или пассажиров, а также для размещения пассажиров.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M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1.4.1.Категория 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: транспортные средства категории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, максимальная масса которых не превышает 0,75 тонн.</w:t>
      </w:r>
    </w:p>
    <w:p w:rsidR="00193995" w:rsidRPr="0045762C" w:rsidRDefault="00193995" w:rsidP="00193995">
      <w:pPr>
        <w:tabs>
          <w:tab w:val="left" w:pos="540"/>
        </w:tabs>
        <w:rPr>
          <w:sz w:val="28"/>
          <w:szCs w:val="28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1.4.2.Категория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: транспортные средства категории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, максимальная масса которых превышает 0,75 тонн, но не превышает 3,5 тонн.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M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1.4.3.Категория 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: транспортные средства категории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, максимальная масса которых превышает 3,5 тонн, но не превышает 10 тонн.</w:t>
      </w:r>
    </w:p>
    <w:p w:rsidR="00193995" w:rsidRPr="0045762C" w:rsidRDefault="00193995" w:rsidP="00193995">
      <w:pPr>
        <w:tabs>
          <w:tab w:val="left" w:pos="540"/>
        </w:tabs>
        <w:rPr>
          <w:sz w:val="28"/>
          <w:szCs w:val="28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1.4.4.Категория 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: транспортные средства категории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, максимальная масса которых превышает 10 тонн.</w:t>
      </w:r>
    </w:p>
    <w:p w:rsidR="00193995" w:rsidRPr="0045762C" w:rsidRDefault="00193995" w:rsidP="00193995">
      <w:pPr>
        <w:tabs>
          <w:tab w:val="left" w:pos="540"/>
        </w:tabs>
        <w:rPr>
          <w:sz w:val="28"/>
          <w:szCs w:val="28"/>
        </w:rPr>
      </w:pPr>
    </w:p>
    <w:p w:rsidR="00193995" w:rsidRDefault="00193995" w:rsidP="00193995">
      <w:pPr>
        <w:rPr>
          <w:sz w:val="28"/>
          <w:szCs w:val="28"/>
        </w:rPr>
      </w:pPr>
      <w:r>
        <w:rPr>
          <w:sz w:val="28"/>
          <w:szCs w:val="28"/>
        </w:rPr>
        <w:t>1.4.5.В случае полуприцепа или прицепа с центрально расположенной осью, масса которого учитывается в классификации прицепа и соответствует  максимальной статической вертикальной нагрузке, передаваемой на грунт осью или осями максимально загруженного, сцепленного с буксирующим транспортным средством полуприцепа или прицепа с центрально расположенной осью.</w:t>
      </w:r>
    </w:p>
    <w:p w:rsidR="00193995" w:rsidRDefault="00193995" w:rsidP="00193995">
      <w:pPr>
        <w:tabs>
          <w:tab w:val="left" w:pos="540"/>
        </w:tabs>
        <w:ind w:firstLine="0"/>
        <w:rPr>
          <w:b/>
          <w:caps/>
          <w:sz w:val="28"/>
          <w:szCs w:val="28"/>
        </w:rPr>
      </w:pPr>
    </w:p>
    <w:p w:rsidR="00193995" w:rsidRDefault="00193995" w:rsidP="00193995">
      <w:pPr>
        <w:tabs>
          <w:tab w:val="left" w:pos="540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ro-RO"/>
        </w:rPr>
        <w:t xml:space="preserve">2. </w:t>
      </w:r>
      <w:r>
        <w:rPr>
          <w:b/>
          <w:caps/>
          <w:sz w:val="28"/>
          <w:szCs w:val="28"/>
        </w:rPr>
        <w:t>Подкатегории транспортных средств</w:t>
      </w:r>
    </w:p>
    <w:p w:rsidR="00193995" w:rsidRPr="007E2DBB" w:rsidRDefault="00193995" w:rsidP="00193995">
      <w:pPr>
        <w:tabs>
          <w:tab w:val="left" w:pos="540"/>
        </w:tabs>
        <w:rPr>
          <w:b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>2.1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</w:rPr>
        <w:t xml:space="preserve">Транспортные средства повышенной проходимости </w:t>
      </w:r>
    </w:p>
    <w:p w:rsidR="00193995" w:rsidRPr="007E2DBB" w:rsidRDefault="00193995" w:rsidP="00193995">
      <w:pPr>
        <w:tabs>
          <w:tab w:val="left" w:pos="540"/>
        </w:tabs>
        <w:rPr>
          <w:sz w:val="22"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2.1.1</w:t>
      </w:r>
      <w:r>
        <w:rPr>
          <w:sz w:val="28"/>
          <w:szCs w:val="28"/>
        </w:rPr>
        <w:t xml:space="preserve">. «Транспортным средством повышенной проходимости» </w:t>
      </w:r>
      <w:r>
        <w:rPr>
          <w:sz w:val="28"/>
          <w:szCs w:val="28"/>
          <w:shd w:val="clear" w:color="auto" w:fill="FFFFFF"/>
        </w:rPr>
        <w:t xml:space="preserve">считается </w:t>
      </w:r>
      <w:r>
        <w:rPr>
          <w:sz w:val="28"/>
          <w:szCs w:val="28"/>
        </w:rPr>
        <w:t>транспортное средство категории M либо категории N, со специальными техническими характеристиками,  позволяющими его использование во внедорожных условиях.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Для этих категорий транспортных средств добавляется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буква «</w:t>
      </w:r>
      <w:r>
        <w:rPr>
          <w:sz w:val="28"/>
          <w:szCs w:val="28"/>
          <w:lang w:val="ro-RO"/>
        </w:rPr>
        <w:t>G</w:t>
      </w:r>
      <w:r>
        <w:rPr>
          <w:sz w:val="28"/>
          <w:szCs w:val="28"/>
        </w:rPr>
        <w:t>» в качестве суффикса к букве и цифре, обозначающим категорию транспортного средства.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2.1.2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Транспортные средства категории 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или 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относятся к подкатегории транспортных средств повышенной проходимости, если отвечают одновременно следующим условиям: 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a) </w:t>
      </w:r>
      <w:r>
        <w:rPr>
          <w:sz w:val="28"/>
          <w:szCs w:val="28"/>
        </w:rPr>
        <w:t>имеют хотя бы одну переднюю и одну заднюю оси, конструкция которых обеспечивает их одновременный привод, независимо от того, может ли приводная ось отключаться;</w:t>
      </w:r>
    </w:p>
    <w:p w:rsidR="00193995" w:rsidRDefault="00193995" w:rsidP="0019399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lastRenderedPageBreak/>
        <w:t xml:space="preserve">b) </w:t>
      </w:r>
      <w:r>
        <w:rPr>
          <w:sz w:val="28"/>
          <w:szCs w:val="28"/>
        </w:rPr>
        <w:t>имеют по меньшей мере один механизм блокировки дифференциала или один механизм аналогичного действия;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c) </w:t>
      </w:r>
      <w:r>
        <w:rPr>
          <w:sz w:val="28"/>
          <w:szCs w:val="28"/>
        </w:rPr>
        <w:t>могут преодолевать подъем с уклоном не менее 25% без прицепа;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d) </w:t>
      </w:r>
      <w:r>
        <w:rPr>
          <w:sz w:val="28"/>
          <w:szCs w:val="28"/>
        </w:rPr>
        <w:t>соблюдаются по меньшей мере пять из следующих шести требований: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1) </w:t>
      </w:r>
      <w:r>
        <w:rPr>
          <w:sz w:val="28"/>
          <w:szCs w:val="28"/>
        </w:rPr>
        <w:t>угол въезда должен быть не менее 25 градусов;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2) угол съезда должен быть не менее 20 градусов;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3) угол продольной проходимости должен быть не менее 20 градусов;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4) дорожный просвет под передней осью должен быть не менее 180 мм;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5) дорожный просвет под задней осью должен быть не менее 180 мм;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6) межосевой дорожный просвет должен быть не менее 200 мм.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2.1.3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Транспортные средства категорий</w:t>
      </w:r>
      <w:r>
        <w:rPr>
          <w:sz w:val="28"/>
          <w:szCs w:val="28"/>
          <w:lang w:val="ro-RO"/>
        </w:rPr>
        <w:t xml:space="preserve"> M</w:t>
      </w:r>
      <w:r>
        <w:rPr>
          <w:sz w:val="28"/>
          <w:szCs w:val="28"/>
          <w:vertAlign w:val="subscript"/>
          <w:lang w:val="ro-RO"/>
        </w:rPr>
        <w:t>2</w:t>
      </w:r>
      <w:r>
        <w:rPr>
          <w:sz w:val="28"/>
          <w:szCs w:val="28"/>
          <w:lang w:val="ro-RO"/>
        </w:rPr>
        <w:t>, N</w:t>
      </w:r>
      <w:r>
        <w:rPr>
          <w:sz w:val="28"/>
          <w:szCs w:val="28"/>
          <w:vertAlign w:val="subscript"/>
          <w:lang w:val="ro-RO"/>
        </w:rPr>
        <w:t>2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  <w:lang w:val="ro-RO"/>
        </w:rPr>
        <w:t xml:space="preserve"> M</w:t>
      </w:r>
      <w:r>
        <w:rPr>
          <w:sz w:val="28"/>
          <w:szCs w:val="28"/>
          <w:vertAlign w:val="subscript"/>
          <w:lang w:val="ro-RO"/>
        </w:rPr>
        <w:t>3</w:t>
      </w:r>
      <w:r>
        <w:rPr>
          <w:sz w:val="28"/>
          <w:szCs w:val="28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максимальная  масса которых не превышает 12 тонн, относятся к подкатегории транспортных средств повышенной проходимости, если отвечают условию, изложенному в подпункте </w:t>
      </w:r>
      <w:r>
        <w:rPr>
          <w:sz w:val="28"/>
          <w:szCs w:val="28"/>
          <w:lang w:val="ro-RO"/>
        </w:rPr>
        <w:t>a)</w:t>
      </w:r>
      <w:r>
        <w:rPr>
          <w:sz w:val="28"/>
          <w:szCs w:val="28"/>
        </w:rPr>
        <w:t xml:space="preserve"> или обоим условиям, изложенным в подпунктах </w:t>
      </w:r>
      <w:r>
        <w:rPr>
          <w:sz w:val="28"/>
          <w:szCs w:val="28"/>
          <w:lang w:val="ro-RO"/>
        </w:rPr>
        <w:t xml:space="preserve">b) </w:t>
      </w:r>
      <w:r>
        <w:rPr>
          <w:sz w:val="28"/>
          <w:szCs w:val="28"/>
        </w:rPr>
        <w:t>и</w:t>
      </w:r>
      <w:r>
        <w:rPr>
          <w:sz w:val="28"/>
          <w:szCs w:val="28"/>
          <w:lang w:val="ro-RO"/>
        </w:rPr>
        <w:t xml:space="preserve"> c):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a)</w:t>
      </w:r>
      <w:r>
        <w:rPr>
          <w:rFonts w:ascii="Arial" w:hAnsi="Arial" w:cs="Arial"/>
          <w:shd w:val="clear" w:color="auto" w:fill="FFFFFF"/>
          <w:lang w:val="ro-RO"/>
        </w:rPr>
        <w:t xml:space="preserve"> </w:t>
      </w:r>
      <w:r>
        <w:rPr>
          <w:sz w:val="28"/>
          <w:szCs w:val="28"/>
        </w:rPr>
        <w:t>одновременный привод всех осей</w:t>
      </w:r>
      <w:r>
        <w:rPr>
          <w:rFonts w:ascii="Arial" w:hAnsi="Arial" w:cs="Arial"/>
          <w:shd w:val="clear" w:color="auto" w:fill="FFFFFF"/>
        </w:rPr>
        <w:t>,</w:t>
      </w:r>
      <w:r>
        <w:rPr>
          <w:sz w:val="28"/>
          <w:szCs w:val="28"/>
        </w:rPr>
        <w:t xml:space="preserve"> независимо от того, может ли отключаться привод одной или нескольких ведущих осей;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b)</w:t>
      </w:r>
      <w:r>
        <w:rPr>
          <w:sz w:val="28"/>
          <w:szCs w:val="28"/>
        </w:rPr>
        <w:t>:</w:t>
      </w:r>
      <w:r>
        <w:rPr>
          <w:sz w:val="28"/>
          <w:szCs w:val="28"/>
          <w:lang w:val="ro-RO"/>
        </w:rPr>
        <w:t xml:space="preserve"> 1) </w:t>
      </w:r>
      <w:r>
        <w:rPr>
          <w:sz w:val="28"/>
          <w:szCs w:val="28"/>
        </w:rPr>
        <w:t>по меньшей мере одна передняя и по меньшей мере одна задняя оси имеют одновременный привод, независимо от того, может ли отключаться привод одной ведущей оси;</w:t>
      </w:r>
    </w:p>
    <w:p w:rsidR="00193995" w:rsidRDefault="00193995" w:rsidP="00193995">
      <w:pPr>
        <w:tabs>
          <w:tab w:val="left" w:pos="540"/>
        </w:tabs>
        <w:ind w:firstLine="284"/>
        <w:rPr>
          <w:sz w:val="28"/>
          <w:szCs w:val="28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2) </w:t>
      </w:r>
      <w:r>
        <w:rPr>
          <w:sz w:val="28"/>
          <w:szCs w:val="28"/>
        </w:rPr>
        <w:t>имеется, по меньшей мере, один механизм блокировки дифференциала или один механизм аналогичного действия;</w:t>
      </w:r>
    </w:p>
    <w:p w:rsidR="00193995" w:rsidRDefault="00193995" w:rsidP="00193995">
      <w:pPr>
        <w:tabs>
          <w:tab w:val="left" w:pos="540"/>
        </w:tabs>
        <w:ind w:firstLine="284"/>
        <w:rPr>
          <w:sz w:val="28"/>
          <w:szCs w:val="28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3) </w:t>
      </w:r>
      <w:r>
        <w:rPr>
          <w:sz w:val="28"/>
          <w:szCs w:val="28"/>
          <w:shd w:val="clear" w:color="auto" w:fill="FFFFFF"/>
        </w:rPr>
        <w:t>могут преодолевать подъем с уклоном 25</w:t>
      </w:r>
      <w:r>
        <w:rPr>
          <w:rStyle w:val="apple-converted-space"/>
          <w:sz w:val="28"/>
          <w:szCs w:val="28"/>
          <w:shd w:val="clear" w:color="auto" w:fill="FFFFFF"/>
        </w:rPr>
        <w:t>% без прицепа.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c) </w:t>
      </w:r>
      <w:r>
        <w:rPr>
          <w:sz w:val="28"/>
          <w:szCs w:val="28"/>
        </w:rPr>
        <w:t>отвечают не менее пяти из следующих шести требований, если их максимальная масса не превышает 7,5 тонн, и не менее четырем, если их максимальная масса превышает 7,5 тонн: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1) </w:t>
      </w:r>
      <w:r>
        <w:rPr>
          <w:sz w:val="28"/>
          <w:szCs w:val="28"/>
        </w:rPr>
        <w:t>угол въезда должен быть не менее 25 градусов;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2) угол съезда должен быть не менее 25 градусов;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3) угол продольной проходимости должен быть не менее 25 градусов;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4) дорожный просвет под передней осью должен быть не менее 250 мм;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5) межосевой дорожный просвет должен быть не менее 300 мм;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6) дорожный просвет под задней осью должен быть не менее 250 мм.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2.1.4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Транспортные средства категорий</w:t>
      </w:r>
      <w:r>
        <w:rPr>
          <w:sz w:val="28"/>
          <w:szCs w:val="28"/>
          <w:lang w:val="ro-RO"/>
        </w:rPr>
        <w:t xml:space="preserve"> M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или</w:t>
      </w:r>
      <w:r>
        <w:rPr>
          <w:sz w:val="28"/>
          <w:szCs w:val="28"/>
          <w:lang w:val="ro-RO"/>
        </w:rPr>
        <w:t xml:space="preserve"> N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sz w:val="28"/>
          <w:szCs w:val="28"/>
        </w:rPr>
        <w:t>максимальная  масса которых превышает 12 тонн, относятся к подкатегории транспортных средств повышенной проходимости, если отвечают условию, изложенному в подпункте</w:t>
      </w:r>
      <w:r>
        <w:rPr>
          <w:sz w:val="28"/>
          <w:szCs w:val="28"/>
          <w:lang w:val="ro-RO"/>
        </w:rPr>
        <w:t xml:space="preserve"> a)</w:t>
      </w:r>
      <w:r>
        <w:rPr>
          <w:sz w:val="28"/>
          <w:szCs w:val="28"/>
        </w:rPr>
        <w:t xml:space="preserve"> или обоим условиям, изложенным в подпунктах  </w:t>
      </w:r>
      <w:r>
        <w:rPr>
          <w:sz w:val="28"/>
          <w:szCs w:val="28"/>
          <w:lang w:val="ro-RO"/>
        </w:rPr>
        <w:t xml:space="preserve">b) </w:t>
      </w:r>
      <w:r>
        <w:rPr>
          <w:sz w:val="28"/>
          <w:szCs w:val="28"/>
        </w:rPr>
        <w:t>и</w:t>
      </w:r>
      <w:r>
        <w:rPr>
          <w:sz w:val="28"/>
          <w:szCs w:val="28"/>
          <w:lang w:val="ro-RO"/>
        </w:rPr>
        <w:t xml:space="preserve"> c):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a) </w:t>
      </w:r>
      <w:r>
        <w:rPr>
          <w:sz w:val="28"/>
          <w:szCs w:val="28"/>
        </w:rPr>
        <w:t>одновременный привод всех осей</w:t>
      </w:r>
      <w:r>
        <w:rPr>
          <w:rFonts w:ascii="Arial" w:hAnsi="Arial" w:cs="Arial"/>
          <w:shd w:val="clear" w:color="auto" w:fill="FFFFFF"/>
        </w:rPr>
        <w:t>,</w:t>
      </w:r>
      <w:r>
        <w:rPr>
          <w:sz w:val="28"/>
          <w:szCs w:val="28"/>
        </w:rPr>
        <w:t xml:space="preserve"> независимо от того, может ли отключаться привод одной или нескольких ведущих осей;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lastRenderedPageBreak/>
        <w:t>b)</w:t>
      </w:r>
      <w:r>
        <w:rPr>
          <w:sz w:val="28"/>
          <w:szCs w:val="28"/>
        </w:rPr>
        <w:t>:</w:t>
      </w:r>
      <w:r>
        <w:rPr>
          <w:sz w:val="28"/>
          <w:szCs w:val="28"/>
          <w:lang w:val="ro-RO"/>
        </w:rPr>
        <w:t xml:space="preserve"> 1) </w:t>
      </w:r>
      <w:r>
        <w:rPr>
          <w:sz w:val="28"/>
          <w:szCs w:val="28"/>
        </w:rPr>
        <w:t xml:space="preserve">как минимум половина осей (или две из трех осей  - в случае транспортного средства с тремя осями, и с соответствующими изменениями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ro-RO"/>
        </w:rPr>
        <w:t>mutatis mutandis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- в случае транспортного средства с пятью осями) имеют одновременный привод, независимо от того, может ли отключаться привод одной ведущей оси; </w:t>
      </w:r>
    </w:p>
    <w:p w:rsidR="00193995" w:rsidRDefault="00193995" w:rsidP="00193995">
      <w:pPr>
        <w:tabs>
          <w:tab w:val="left" w:pos="5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o-RO"/>
        </w:rPr>
        <w:t xml:space="preserve">2) </w:t>
      </w:r>
      <w:r>
        <w:rPr>
          <w:sz w:val="28"/>
          <w:szCs w:val="28"/>
        </w:rPr>
        <w:t>имеется, по меньшей мере, один механизм блокировки дифференциала или один механизм аналогичного действия;</w:t>
      </w:r>
    </w:p>
    <w:p w:rsidR="00193995" w:rsidRDefault="00193995" w:rsidP="00193995">
      <w:pPr>
        <w:tabs>
          <w:tab w:val="left" w:pos="540"/>
        </w:tabs>
        <w:ind w:firstLine="284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3) </w:t>
      </w:r>
      <w:r>
        <w:rPr>
          <w:sz w:val="28"/>
          <w:szCs w:val="28"/>
          <w:shd w:val="clear" w:color="auto" w:fill="FFFFFF"/>
        </w:rPr>
        <w:t>могут преодолевать подъем с уклоном 25</w:t>
      </w:r>
      <w:r>
        <w:rPr>
          <w:rStyle w:val="apple-converted-space"/>
          <w:sz w:val="28"/>
          <w:szCs w:val="28"/>
          <w:shd w:val="clear" w:color="auto" w:fill="FFFFFF"/>
        </w:rPr>
        <w:t>% без прицепа;</w:t>
      </w:r>
    </w:p>
    <w:p w:rsidR="00193995" w:rsidRDefault="00193995" w:rsidP="00193995">
      <w:pPr>
        <w:tabs>
          <w:tab w:val="left" w:pos="540"/>
        </w:tabs>
        <w:ind w:firstLine="0"/>
        <w:rPr>
          <w:sz w:val="28"/>
          <w:szCs w:val="28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c) </w:t>
      </w:r>
      <w:r>
        <w:rPr>
          <w:sz w:val="28"/>
          <w:szCs w:val="28"/>
        </w:rPr>
        <w:t>отвечают не менее четырем из следующих шести требований: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1) </w:t>
      </w:r>
      <w:r>
        <w:rPr>
          <w:sz w:val="28"/>
          <w:szCs w:val="28"/>
        </w:rPr>
        <w:t>угол въезда должен быть не менее 25 градусов;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2) угол съезда должен быть не менее 25 градусов;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3) угол продольной проходимости должен быть не менее 25 градусов;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4) дорожный просвет под передней осью должен быть не менее 250 мм;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5) межосевой дорожный просвет должен быть не менее 300 мм;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6) дорожный просвет под задней осью должен быть не менее 250 мм.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  <w:lang w:val="fr-FR"/>
        </w:rPr>
      </w:pPr>
    </w:p>
    <w:p w:rsidR="00193995" w:rsidRDefault="00193995" w:rsidP="00193995">
      <w:pPr>
        <w:pStyle w:val="CM4"/>
        <w:spacing w:before="60" w:after="6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fr-FR"/>
        </w:rPr>
        <w:t xml:space="preserve">2.2 </w:t>
      </w:r>
      <w:r>
        <w:rPr>
          <w:b/>
          <w:bCs/>
          <w:sz w:val="28"/>
          <w:szCs w:val="28"/>
        </w:rPr>
        <w:t xml:space="preserve">Процедура проведения проверки с тем, чтобы определить может ли быть отнесено транспортное средство к категории </w:t>
      </w:r>
      <w:r>
        <w:rPr>
          <w:b/>
          <w:sz w:val="28"/>
          <w:szCs w:val="28"/>
        </w:rPr>
        <w:t>транспортных средств повышенной проходимости</w:t>
      </w:r>
    </w:p>
    <w:p w:rsidR="00193995" w:rsidRPr="00191390" w:rsidRDefault="00193995" w:rsidP="00193995">
      <w:pPr>
        <w:pStyle w:val="CM4"/>
        <w:spacing w:before="60" w:after="60"/>
        <w:jc w:val="both"/>
        <w:rPr>
          <w:sz w:val="14"/>
          <w:szCs w:val="28"/>
          <w:lang w:val="fr-FR"/>
        </w:rPr>
      </w:pPr>
    </w:p>
    <w:p w:rsidR="00193995" w:rsidRDefault="00193995" w:rsidP="00193995">
      <w:pPr>
        <w:pStyle w:val="CM4"/>
        <w:spacing w:before="60" w:after="60"/>
        <w:ind w:firstLine="709"/>
        <w:jc w:val="both"/>
        <w:rPr>
          <w:b/>
          <w:bCs/>
          <w:sz w:val="28"/>
          <w:szCs w:val="28"/>
        </w:rPr>
      </w:pPr>
      <w:r w:rsidRPr="00191390">
        <w:rPr>
          <w:b/>
          <w:sz w:val="28"/>
          <w:szCs w:val="28"/>
          <w:lang w:val="fr-FR"/>
        </w:rPr>
        <w:t>a)</w:t>
      </w:r>
      <w:r>
        <w:rPr>
          <w:b/>
          <w:bCs/>
          <w:sz w:val="28"/>
          <w:szCs w:val="28"/>
          <w:lang w:val="fr-FR"/>
        </w:rPr>
        <w:t xml:space="preserve">  </w:t>
      </w:r>
      <w:r>
        <w:rPr>
          <w:b/>
          <w:bCs/>
          <w:sz w:val="28"/>
          <w:szCs w:val="28"/>
        </w:rPr>
        <w:t>Условия испытаний для геометрических измерений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2.2.1</w:t>
      </w:r>
      <w:r>
        <w:rPr>
          <w:sz w:val="28"/>
          <w:szCs w:val="28"/>
        </w:rPr>
        <w:t>.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Транспортные средства категорий</w:t>
      </w:r>
      <w:r>
        <w:rPr>
          <w:sz w:val="28"/>
          <w:szCs w:val="28"/>
          <w:lang w:val="ro-RO"/>
        </w:rPr>
        <w:t xml:space="preserve"> M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или</w:t>
      </w:r>
      <w:r>
        <w:rPr>
          <w:sz w:val="28"/>
          <w:szCs w:val="28"/>
          <w:lang w:val="ro-RO"/>
        </w:rPr>
        <w:t xml:space="preserve"> N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должны быть без груза,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с манекеном мужчины 50-го перцентиля, установленным на сидении водителя, и оснащены охлаждающей жидкостью, смазочными материалами, топливом, инструментами, запасным колесом (если они являются оригинальным оборудованием, поставляемым производителем). </w:t>
      </w:r>
    </w:p>
    <w:p w:rsidR="00193995" w:rsidRDefault="00193995" w:rsidP="00193995">
      <w:pPr>
        <w:rPr>
          <w:sz w:val="28"/>
          <w:szCs w:val="28"/>
          <w:lang w:val="fr-FR"/>
        </w:rPr>
      </w:pPr>
      <w:r>
        <w:rPr>
          <w:sz w:val="28"/>
          <w:szCs w:val="28"/>
        </w:rPr>
        <w:t>Манекен может быть заменен аналогичным устройством, имеющим ту же массу.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2.2.2</w:t>
      </w:r>
      <w:r>
        <w:rPr>
          <w:sz w:val="28"/>
          <w:szCs w:val="28"/>
        </w:rPr>
        <w:t>.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Транспортные средства, отличные от указанных в пункте 2.2.1, должны быть загружены до технически допустимой максимальной массы.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массы на осях должно быть таким, чтобы оно представляло самое неблагоприятное положение в отношении соблюдения соответствующих критериев.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fr-FR"/>
        </w:rPr>
        <w:t>2.2.3</w:t>
      </w:r>
      <w:r>
        <w:rPr>
          <w:sz w:val="28"/>
          <w:szCs w:val="28"/>
        </w:rPr>
        <w:t>.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Транспортное средство, представляющее тип, представляется технической службе согласно условиям, указанным в пункте 2.2.1 или 2.2.2. Транспортное средство должно находиться в неподвижном положении, а его колеса быть установленными прямо.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Поверхность, на которой проводятся измерения, должна быть по возможности более плоской и горизонтальной (максимальный уклон 0,5%).</w:t>
      </w:r>
    </w:p>
    <w:p w:rsidR="00193995" w:rsidRPr="00191390" w:rsidRDefault="00193995" w:rsidP="00193995">
      <w:pPr>
        <w:pStyle w:val="CM4"/>
        <w:spacing w:before="60" w:after="60"/>
        <w:jc w:val="both"/>
        <w:rPr>
          <w:sz w:val="6"/>
          <w:szCs w:val="28"/>
          <w:lang w:val="fr-FR"/>
        </w:rPr>
      </w:pPr>
    </w:p>
    <w:p w:rsidR="00193995" w:rsidRDefault="00193995" w:rsidP="00193995">
      <w:pPr>
        <w:pStyle w:val="CM4"/>
        <w:spacing w:before="60" w:after="60"/>
        <w:ind w:firstLine="709"/>
        <w:jc w:val="both"/>
        <w:rPr>
          <w:b/>
          <w:bCs/>
          <w:sz w:val="28"/>
          <w:szCs w:val="28"/>
          <w:lang w:val="fr-FR"/>
        </w:rPr>
      </w:pPr>
      <w:r w:rsidRPr="00191390">
        <w:rPr>
          <w:b/>
          <w:sz w:val="28"/>
          <w:szCs w:val="28"/>
          <w:lang w:val="fr-FR"/>
        </w:rPr>
        <w:t>b)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b/>
          <w:bCs/>
          <w:sz w:val="28"/>
          <w:szCs w:val="28"/>
          <w:lang w:val="fr-FR"/>
        </w:rPr>
        <w:t>Измерени</w:t>
      </w:r>
      <w:proofErr w:type="spellEnd"/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b/>
          <w:bCs/>
          <w:sz w:val="28"/>
          <w:szCs w:val="28"/>
          <w:lang w:val="fr-FR"/>
        </w:rPr>
        <w:t>углов</w:t>
      </w:r>
      <w:proofErr w:type="spellEnd"/>
      <w:r>
        <w:rPr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</w:rPr>
        <w:t>въезда, съезда  и продольной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проходимости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2.2.4</w:t>
      </w:r>
      <w:r>
        <w:rPr>
          <w:sz w:val="28"/>
          <w:szCs w:val="28"/>
        </w:rPr>
        <w:t>.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Уг</w:t>
      </w:r>
      <w:proofErr w:type="spellEnd"/>
      <w:r>
        <w:rPr>
          <w:bCs/>
          <w:sz w:val="28"/>
          <w:szCs w:val="28"/>
        </w:rPr>
        <w:t>о</w:t>
      </w:r>
      <w:r>
        <w:rPr>
          <w:bCs/>
          <w:sz w:val="28"/>
          <w:szCs w:val="28"/>
          <w:lang w:val="fr-FR"/>
        </w:rPr>
        <w:t>л</w:t>
      </w:r>
      <w:r>
        <w:rPr>
          <w:sz w:val="28"/>
          <w:szCs w:val="28"/>
        </w:rPr>
        <w:t xml:space="preserve"> въезда измеряется в соответствии с пунктом 6.10 стандарта </w:t>
      </w:r>
      <w:r>
        <w:rPr>
          <w:sz w:val="28"/>
          <w:szCs w:val="28"/>
          <w:lang w:val="fr-FR"/>
        </w:rPr>
        <w:t>SM SR ISO 612:2012</w:t>
      </w:r>
      <w:r>
        <w:rPr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Транспорт</w:t>
      </w:r>
      <w:proofErr w:type="spellEnd"/>
      <w:r>
        <w:rPr>
          <w:sz w:val="28"/>
          <w:szCs w:val="28"/>
        </w:rPr>
        <w:t xml:space="preserve"> д</w:t>
      </w:r>
      <w:proofErr w:type="spellStart"/>
      <w:r>
        <w:rPr>
          <w:sz w:val="28"/>
          <w:szCs w:val="28"/>
          <w:lang w:val="fr-FR"/>
        </w:rPr>
        <w:t>орожны</w:t>
      </w:r>
      <w:proofErr w:type="spellEnd"/>
      <w:r>
        <w:rPr>
          <w:sz w:val="28"/>
          <w:szCs w:val="28"/>
        </w:rPr>
        <w:t>й</w:t>
      </w:r>
      <w:r>
        <w:rPr>
          <w:sz w:val="28"/>
          <w:szCs w:val="28"/>
          <w:lang w:val="fr-FR"/>
        </w:rPr>
        <w:t xml:space="preserve">. </w:t>
      </w:r>
      <w:r>
        <w:rPr>
          <w:sz w:val="28"/>
          <w:szCs w:val="28"/>
        </w:rPr>
        <w:t>Размеры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автомобилей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буксируемых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транспортных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средств</w:t>
      </w:r>
      <w:r>
        <w:rPr>
          <w:sz w:val="28"/>
          <w:szCs w:val="28"/>
          <w:lang w:val="fr-FR"/>
        </w:rPr>
        <w:t xml:space="preserve">. </w:t>
      </w:r>
      <w:r>
        <w:rPr>
          <w:sz w:val="28"/>
          <w:szCs w:val="28"/>
        </w:rPr>
        <w:t>Термины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определения</w:t>
      </w:r>
      <w:r>
        <w:rPr>
          <w:sz w:val="28"/>
          <w:szCs w:val="28"/>
          <w:lang w:val="fr-FR"/>
        </w:rPr>
        <w:t>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2.2.5</w:t>
      </w:r>
      <w:r>
        <w:rPr>
          <w:sz w:val="28"/>
          <w:szCs w:val="28"/>
        </w:rPr>
        <w:t>.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Уг</w:t>
      </w:r>
      <w:proofErr w:type="spellEnd"/>
      <w:r>
        <w:rPr>
          <w:bCs/>
          <w:sz w:val="28"/>
          <w:szCs w:val="28"/>
        </w:rPr>
        <w:t>о</w:t>
      </w:r>
      <w:r>
        <w:rPr>
          <w:bCs/>
          <w:sz w:val="28"/>
          <w:szCs w:val="28"/>
          <w:lang w:val="fr-FR"/>
        </w:rPr>
        <w:t>л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съезда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измеряется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пунктом</w:t>
      </w:r>
      <w:r>
        <w:rPr>
          <w:sz w:val="28"/>
          <w:szCs w:val="28"/>
          <w:lang w:val="fr-FR"/>
        </w:rPr>
        <w:t xml:space="preserve"> 6.11 </w:t>
      </w:r>
      <w:r>
        <w:rPr>
          <w:sz w:val="28"/>
          <w:szCs w:val="28"/>
        </w:rPr>
        <w:t>стандарта</w:t>
      </w:r>
      <w:r>
        <w:rPr>
          <w:sz w:val="28"/>
          <w:szCs w:val="28"/>
          <w:lang w:val="fr-FR"/>
        </w:rPr>
        <w:t xml:space="preserve"> SM SR ISO 612:2012.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2.2.6</w:t>
      </w:r>
      <w:r>
        <w:rPr>
          <w:sz w:val="28"/>
          <w:szCs w:val="28"/>
        </w:rPr>
        <w:t>.</w:t>
      </w:r>
      <w:r>
        <w:rPr>
          <w:b/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Угол продольной проходимости измеряется в соответствии с пунктом 6.9 стандарта </w:t>
      </w:r>
      <w:r>
        <w:rPr>
          <w:sz w:val="28"/>
          <w:szCs w:val="28"/>
          <w:lang w:val="fr-FR"/>
        </w:rPr>
        <w:t>SM SR ISO 612:2012</w:t>
      </w:r>
      <w:r>
        <w:rPr>
          <w:sz w:val="28"/>
          <w:szCs w:val="28"/>
        </w:rPr>
        <w:t>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2.2.7</w:t>
      </w:r>
      <w:r>
        <w:rPr>
          <w:sz w:val="28"/>
          <w:szCs w:val="28"/>
        </w:rPr>
        <w:t xml:space="preserve">. При измерении угла съезда, задние противооткатные устройства, регулируемые по высоте, могут быть установлены в верхнем положении. 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fr-FR"/>
        </w:rPr>
        <w:t>2.2.8</w:t>
      </w:r>
      <w:r>
        <w:rPr>
          <w:sz w:val="28"/>
          <w:szCs w:val="28"/>
        </w:rPr>
        <w:t>.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Положение пункта </w:t>
      </w:r>
      <w:r>
        <w:rPr>
          <w:sz w:val="28"/>
          <w:szCs w:val="28"/>
          <w:lang w:val="fr-FR"/>
        </w:rPr>
        <w:t>2.3.4</w:t>
      </w:r>
      <w:r>
        <w:rPr>
          <w:sz w:val="28"/>
          <w:szCs w:val="28"/>
        </w:rPr>
        <w:t xml:space="preserve"> не должно толковаться как обязательство оборудовать базовое транспортное средство задней противооткатной защитой в качестве исходного оборудования.</w:t>
      </w:r>
      <w:r>
        <w:t xml:space="preserve"> </w:t>
      </w:r>
      <w:r>
        <w:rPr>
          <w:sz w:val="28"/>
          <w:szCs w:val="28"/>
        </w:rPr>
        <w:t>Тем не менее, изготовитель базового транспортного средства должен сообщить изготовителю следующего этапа, что транспортное средство должно соответствовать требованиям относительно угла съезда, если оно оборудовано задней противооткатной защитой.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  <w:lang w:val="fr-FR"/>
        </w:rPr>
      </w:pP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c) </w:t>
      </w:r>
      <w:proofErr w:type="spellStart"/>
      <w:r>
        <w:rPr>
          <w:b/>
          <w:bCs/>
          <w:sz w:val="28"/>
          <w:szCs w:val="28"/>
          <w:lang w:val="fr-FR"/>
        </w:rPr>
        <w:t>Измерени</w:t>
      </w:r>
      <w:proofErr w:type="spellEnd"/>
      <w:r>
        <w:rPr>
          <w:b/>
          <w:bCs/>
          <w:sz w:val="28"/>
          <w:szCs w:val="28"/>
        </w:rPr>
        <w:t xml:space="preserve">е </w:t>
      </w:r>
      <w:r>
        <w:rPr>
          <w:b/>
          <w:sz w:val="28"/>
          <w:szCs w:val="28"/>
        </w:rPr>
        <w:t>дорожного просвета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2.2.9</w:t>
      </w:r>
      <w:r>
        <w:rPr>
          <w:sz w:val="28"/>
          <w:szCs w:val="28"/>
        </w:rPr>
        <w:t>.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«Дорожный просвет между осями»  -  кратчайшее расстояние между поверхностью грунта и самой нижней неподвижной точкой транспортного средства.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применения определения учитывается расстояние между последней осью передней группы осей  и первой осью задней группы осей.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fr-FR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75336B66" wp14:editId="50AC18F9">
            <wp:extent cx="3529965" cy="11163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en-GB"/>
        </w:rPr>
      </w:pP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2.2.10</w:t>
      </w:r>
      <w:r>
        <w:rPr>
          <w:sz w:val="28"/>
          <w:szCs w:val="28"/>
        </w:rPr>
        <w:t>.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Ни одна жесткая часть транспортного средства не должна находиться в заштрихованной зоне, указанной на рисунке.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2.2.11</w:t>
      </w:r>
      <w:r>
        <w:rPr>
          <w:sz w:val="28"/>
          <w:szCs w:val="28"/>
        </w:rPr>
        <w:t>.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«Дорожный просвет под одной осью»  -  расстояние между верхней точкой дуги окружности, проходящей через центры пятен контактов шин одной оси (внутренних колес, в случае сдвоенных шин) и касающейся самой нижней неподвижной точки транспортного средства между колесами.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fr-FR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5FE14F2E" wp14:editId="61A77A51">
            <wp:extent cx="2743200" cy="1243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2.2.12</w:t>
      </w:r>
      <w:r>
        <w:rPr>
          <w:sz w:val="28"/>
          <w:szCs w:val="28"/>
        </w:rPr>
        <w:t>.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В соответствующих случаях измерение дорожного просвета производится на каждой оси из группы осей.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  <w:lang w:val="fr-FR"/>
        </w:rPr>
      </w:pP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d) </w:t>
      </w:r>
      <w:r>
        <w:rPr>
          <w:b/>
          <w:sz w:val="28"/>
          <w:szCs w:val="28"/>
        </w:rPr>
        <w:t>Способность</w:t>
      </w:r>
      <w:r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shd w:val="clear" w:color="auto" w:fill="FFFFFF"/>
        </w:rPr>
        <w:t>преодолевать</w:t>
      </w:r>
      <w:r>
        <w:rPr>
          <w:b/>
          <w:sz w:val="28"/>
          <w:szCs w:val="28"/>
          <w:shd w:val="clear" w:color="auto" w:fill="FFFFFF"/>
          <w:lang w:val="fr-FR"/>
        </w:rPr>
        <w:t xml:space="preserve"> </w:t>
      </w:r>
      <w:r>
        <w:rPr>
          <w:b/>
          <w:sz w:val="28"/>
          <w:szCs w:val="28"/>
          <w:shd w:val="clear" w:color="auto" w:fill="FFFFFF"/>
        </w:rPr>
        <w:t>подъем</w:t>
      </w:r>
      <w:r>
        <w:rPr>
          <w:sz w:val="28"/>
          <w:szCs w:val="28"/>
          <w:shd w:val="clear" w:color="auto" w:fill="FFFFFF"/>
          <w:lang w:val="fr-FR"/>
        </w:rPr>
        <w:t xml:space="preserve">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2.2.13</w:t>
      </w:r>
      <w:r>
        <w:rPr>
          <w:sz w:val="28"/>
          <w:szCs w:val="28"/>
        </w:rPr>
        <w:t>.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«Способность </w:t>
      </w:r>
      <w:r>
        <w:rPr>
          <w:sz w:val="28"/>
          <w:szCs w:val="28"/>
          <w:shd w:val="clear" w:color="auto" w:fill="FFFFFF"/>
        </w:rPr>
        <w:t xml:space="preserve">преодолевать подъем» подразумевает способность </w:t>
      </w:r>
      <w:r>
        <w:rPr>
          <w:sz w:val="28"/>
          <w:szCs w:val="28"/>
        </w:rPr>
        <w:t>транспортного средства</w:t>
      </w:r>
      <w:r>
        <w:rPr>
          <w:sz w:val="28"/>
          <w:szCs w:val="28"/>
          <w:shd w:val="clear" w:color="auto" w:fill="FFFFFF"/>
        </w:rPr>
        <w:t xml:space="preserve"> преодолевать подъем.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2.2.14</w:t>
      </w:r>
      <w:r>
        <w:rPr>
          <w:sz w:val="28"/>
          <w:szCs w:val="28"/>
        </w:rPr>
        <w:t>.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В целях проверки способности укомплектованного и неукомплектованного транспортного средства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категорий </w:t>
      </w:r>
      <w:r>
        <w:rPr>
          <w:sz w:val="28"/>
          <w:szCs w:val="28"/>
          <w:lang w:val="fr-FR"/>
        </w:rPr>
        <w:t>M</w:t>
      </w:r>
      <w:r>
        <w:rPr>
          <w:sz w:val="28"/>
          <w:szCs w:val="28"/>
          <w:vertAlign w:val="subscript"/>
          <w:lang w:val="fr-FR"/>
        </w:rPr>
        <w:t>2</w:t>
      </w:r>
      <w:r>
        <w:rPr>
          <w:sz w:val="28"/>
          <w:szCs w:val="28"/>
          <w:lang w:val="fr-FR"/>
        </w:rPr>
        <w:t>, M</w:t>
      </w:r>
      <w:r>
        <w:rPr>
          <w:sz w:val="28"/>
          <w:szCs w:val="28"/>
          <w:vertAlign w:val="subscript"/>
          <w:lang w:val="fr-FR"/>
        </w:rPr>
        <w:t>3</w:t>
      </w:r>
      <w:r>
        <w:rPr>
          <w:sz w:val="28"/>
          <w:szCs w:val="28"/>
          <w:lang w:val="fr-FR"/>
        </w:rPr>
        <w:t>, N</w:t>
      </w:r>
      <w:r>
        <w:rPr>
          <w:sz w:val="28"/>
          <w:szCs w:val="28"/>
          <w:vertAlign w:val="subscript"/>
          <w:lang w:val="fr-FR"/>
        </w:rPr>
        <w:t>2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fr-FR"/>
        </w:rPr>
        <w:t xml:space="preserve"> N</w:t>
      </w:r>
      <w:r>
        <w:rPr>
          <w:sz w:val="28"/>
          <w:szCs w:val="28"/>
          <w:vertAlign w:val="subscript"/>
          <w:lang w:val="fr-FR"/>
        </w:rPr>
        <w:t>3</w:t>
      </w:r>
      <w:r>
        <w:rPr>
          <w:sz w:val="28"/>
          <w:szCs w:val="28"/>
        </w:rPr>
        <w:t xml:space="preserve"> преодолевать подъем проводится испытание.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2.2.15</w:t>
      </w:r>
      <w:r>
        <w:rPr>
          <w:sz w:val="28"/>
          <w:szCs w:val="28"/>
        </w:rPr>
        <w:t>.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Испытание должно проводиться технической службой на транспортном средстве, представляющем тип, для которого должно проводиться испытание.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2.2.16</w:t>
      </w:r>
      <w:r>
        <w:rPr>
          <w:sz w:val="28"/>
          <w:szCs w:val="28"/>
        </w:rPr>
        <w:t xml:space="preserve">. По требованию производителя, 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способность какого-либо типа транспортного средства</w:t>
      </w:r>
      <w:r>
        <w:rPr>
          <w:sz w:val="28"/>
          <w:szCs w:val="28"/>
          <w:shd w:val="clear" w:color="auto" w:fill="FFFFFF"/>
        </w:rPr>
        <w:t xml:space="preserve"> преодолевать подъем можно продемонстрировать путем виртуального испытания.</w:t>
      </w:r>
    </w:p>
    <w:p w:rsidR="00193995" w:rsidRPr="00F01EE2" w:rsidRDefault="00193995" w:rsidP="00193995">
      <w:pPr>
        <w:tabs>
          <w:tab w:val="left" w:pos="540"/>
        </w:tabs>
        <w:ind w:firstLine="0"/>
        <w:rPr>
          <w:sz w:val="28"/>
          <w:szCs w:val="28"/>
        </w:rPr>
      </w:pPr>
    </w:p>
    <w:p w:rsidR="00193995" w:rsidRDefault="00193995" w:rsidP="00193995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>2.3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o-RO"/>
        </w:rPr>
        <w:t xml:space="preserve">  </w:t>
      </w:r>
      <w:r>
        <w:rPr>
          <w:b/>
          <w:sz w:val="28"/>
          <w:szCs w:val="28"/>
        </w:rPr>
        <w:t>Транспортные средства специального назначения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2.3.1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«Транспортное средство специального назначения» подразумевает транспортное средство категории </w:t>
      </w:r>
      <w:r>
        <w:rPr>
          <w:sz w:val="28"/>
          <w:szCs w:val="28"/>
          <w:lang w:val="ro-RO"/>
        </w:rPr>
        <w:t xml:space="preserve">M, N </w:t>
      </w:r>
      <w:r>
        <w:rPr>
          <w:sz w:val="28"/>
          <w:szCs w:val="28"/>
        </w:rPr>
        <w:t>или</w:t>
      </w:r>
      <w:r>
        <w:rPr>
          <w:sz w:val="28"/>
          <w:szCs w:val="28"/>
          <w:lang w:val="ro-RO"/>
        </w:rPr>
        <w:t xml:space="preserve"> O</w:t>
      </w:r>
      <w:r>
        <w:rPr>
          <w:sz w:val="28"/>
          <w:szCs w:val="28"/>
        </w:rPr>
        <w:t xml:space="preserve"> со специальными техническими характеристиками в целях выполнения функции, требующей адаптации и/или специальных приспособлений.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Для неукомплектованных транспортных средств, которые должны быть отнесены к категории  транспортных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>ециального назначения, добавляется буква «</w:t>
      </w:r>
      <w:r>
        <w:rPr>
          <w:sz w:val="28"/>
          <w:szCs w:val="28"/>
          <w:lang w:val="ro-RO"/>
        </w:rPr>
        <w:t>S</w:t>
      </w:r>
      <w:r>
        <w:rPr>
          <w:sz w:val="28"/>
          <w:szCs w:val="28"/>
        </w:rPr>
        <w:t xml:space="preserve">» в качестве суффикса к букве и цифре, обозначающим категорию транспортного средства.  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2.3.2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«Дом на колесах»</w:t>
      </w:r>
      <w:r>
        <w:rPr>
          <w:sz w:val="28"/>
          <w:szCs w:val="28"/>
          <w:lang w:val="ro-RO"/>
        </w:rPr>
        <w:t xml:space="preserve"> (SA)</w:t>
      </w:r>
      <w:r>
        <w:rPr>
          <w:sz w:val="28"/>
          <w:szCs w:val="28"/>
        </w:rPr>
        <w:t xml:space="preserve"> - транспортное средство категории М с жилым помещением, которое </w:t>
      </w:r>
      <w:proofErr w:type="gramStart"/>
      <w:r>
        <w:rPr>
          <w:sz w:val="28"/>
          <w:szCs w:val="28"/>
        </w:rPr>
        <w:t>содержит</w:t>
      </w:r>
      <w:proofErr w:type="gramEnd"/>
      <w:r>
        <w:rPr>
          <w:sz w:val="28"/>
          <w:szCs w:val="28"/>
        </w:rPr>
        <w:t xml:space="preserve"> по меньшей мере следующее оборудование: 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a) </w:t>
      </w:r>
      <w:r>
        <w:rPr>
          <w:sz w:val="28"/>
          <w:szCs w:val="28"/>
        </w:rPr>
        <w:t>места для сидения и стол</w:t>
      </w:r>
      <w:r>
        <w:rPr>
          <w:sz w:val="28"/>
          <w:szCs w:val="28"/>
          <w:lang w:val="ro-RO"/>
        </w:rPr>
        <w:t>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b) </w:t>
      </w:r>
      <w:r>
        <w:rPr>
          <w:sz w:val="28"/>
          <w:szCs w:val="28"/>
        </w:rPr>
        <w:t>спальные места, которые могут быть преобразованы из мест для сидения</w:t>
      </w:r>
      <w:r>
        <w:rPr>
          <w:sz w:val="28"/>
          <w:szCs w:val="28"/>
          <w:lang w:val="ro-RO"/>
        </w:rPr>
        <w:t>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c) </w:t>
      </w:r>
      <w:r>
        <w:rPr>
          <w:sz w:val="28"/>
          <w:szCs w:val="28"/>
        </w:rPr>
        <w:t>приспособления для приготовления пищи;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d) </w:t>
      </w:r>
      <w:r>
        <w:rPr>
          <w:sz w:val="28"/>
          <w:szCs w:val="28"/>
        </w:rPr>
        <w:t>приспособления для хранения.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Это оборудование должно быть жестко закреплено в жилом отсеке. Однако стол может быть сконструирован таким образом, чтобы он легко демонтировался.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2.3.3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«Бронированное транспортное средство» </w:t>
      </w:r>
      <w:r>
        <w:rPr>
          <w:sz w:val="28"/>
          <w:szCs w:val="28"/>
          <w:lang w:val="ro-RO"/>
        </w:rPr>
        <w:t>(SB) -</w:t>
      </w:r>
      <w:r>
        <w:rPr>
          <w:sz w:val="28"/>
          <w:szCs w:val="28"/>
        </w:rPr>
        <w:t xml:space="preserve"> транспортное средство, предназначенное для защиты перевозимых людей или грузов, с бронированным противоосколочным покрытием.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2.3.4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«Автомобиль скорой помощи»</w:t>
      </w:r>
      <w:r>
        <w:rPr>
          <w:sz w:val="28"/>
          <w:szCs w:val="28"/>
          <w:lang w:val="ro-RO"/>
        </w:rPr>
        <w:t xml:space="preserve"> (SC) -</w:t>
      </w:r>
      <w:r>
        <w:rPr>
          <w:sz w:val="28"/>
          <w:szCs w:val="28"/>
        </w:rPr>
        <w:t xml:space="preserve"> транспортное средство категории М, предназначенное для перевозки больных или раненых и оснащенное специальным оборудованием для этой цели.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2.3.5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proofErr w:type="gramStart"/>
      <w:r>
        <w:rPr>
          <w:sz w:val="28"/>
          <w:szCs w:val="28"/>
        </w:rPr>
        <w:t xml:space="preserve">«Катафалк» </w:t>
      </w:r>
      <w:r>
        <w:rPr>
          <w:sz w:val="28"/>
          <w:szCs w:val="28"/>
          <w:lang w:val="ro-RO"/>
        </w:rPr>
        <w:t>(SD) -</w:t>
      </w:r>
      <w:r>
        <w:rPr>
          <w:sz w:val="28"/>
          <w:szCs w:val="28"/>
        </w:rPr>
        <w:t xml:space="preserve"> транспортное средство категории М, предназначенное для перевозки умерших и оснащенное специальным оборудованием для этой цели.</w:t>
      </w:r>
      <w:proofErr w:type="gramEnd"/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2.3.6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«Транспортное средство с доступом для инвалидных колясок </w:t>
      </w:r>
      <w:r>
        <w:rPr>
          <w:sz w:val="28"/>
          <w:szCs w:val="28"/>
          <w:lang w:val="ro-RO"/>
        </w:rPr>
        <w:t>(SH) -</w:t>
      </w:r>
      <w:r>
        <w:rPr>
          <w:sz w:val="28"/>
          <w:szCs w:val="28"/>
        </w:rPr>
        <w:t xml:space="preserve"> транспортное средство категории М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, сконструированное или преобразованное таким образом, чтобы вместился один или несколько человек, сидящие в своих креслах-колясках во время движения транспортного средства по дороге. 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</w:p>
    <w:p w:rsidR="00193995" w:rsidRPr="0045762C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2.3.7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«Дом на колесах»</w:t>
      </w:r>
      <w:r>
        <w:rPr>
          <w:sz w:val="28"/>
          <w:szCs w:val="28"/>
          <w:lang w:val="ro-RO"/>
        </w:rPr>
        <w:t xml:space="preserve"> (SE) – </w:t>
      </w:r>
      <w:r>
        <w:rPr>
          <w:sz w:val="28"/>
          <w:szCs w:val="28"/>
        </w:rPr>
        <w:t>транспортное средство категории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, согласно определению, изложенному в пункте </w:t>
      </w:r>
      <w:r>
        <w:rPr>
          <w:sz w:val="28"/>
          <w:szCs w:val="28"/>
          <w:lang w:val="ro-RO"/>
        </w:rPr>
        <w:t xml:space="preserve">3.2.1.3 </w:t>
      </w:r>
      <w:r>
        <w:rPr>
          <w:sz w:val="28"/>
          <w:szCs w:val="28"/>
        </w:rPr>
        <w:t xml:space="preserve">стандарта </w:t>
      </w:r>
      <w:r>
        <w:rPr>
          <w:sz w:val="28"/>
          <w:szCs w:val="28"/>
          <w:lang w:val="ro-RO"/>
        </w:rPr>
        <w:t>SM STAS 6689/1:2006</w:t>
      </w:r>
      <w:r>
        <w:rPr>
          <w:sz w:val="28"/>
          <w:szCs w:val="28"/>
        </w:rPr>
        <w:t xml:space="preserve"> Дорожно-транспортные средства. Типы</w:t>
      </w:r>
      <w:r w:rsidRPr="0045762C">
        <w:rPr>
          <w:sz w:val="28"/>
          <w:szCs w:val="28"/>
        </w:rPr>
        <w:t xml:space="preserve">. </w:t>
      </w:r>
      <w:r>
        <w:rPr>
          <w:sz w:val="28"/>
          <w:szCs w:val="28"/>
        </w:rPr>
        <w:t>Терминология</w:t>
      </w:r>
      <w:r w:rsidRPr="0045762C">
        <w:rPr>
          <w:sz w:val="28"/>
          <w:szCs w:val="28"/>
        </w:rPr>
        <w:t>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2.3.8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«Самоходный кран»</w:t>
      </w:r>
      <w:r>
        <w:rPr>
          <w:sz w:val="28"/>
          <w:szCs w:val="28"/>
          <w:lang w:val="ro-RO"/>
        </w:rPr>
        <w:t xml:space="preserve"> (SF) -</w:t>
      </w:r>
      <w:r>
        <w:rPr>
          <w:sz w:val="28"/>
          <w:szCs w:val="28"/>
        </w:rPr>
        <w:t xml:space="preserve"> транспортное средство категории</w:t>
      </w:r>
      <w:r>
        <w:rPr>
          <w:sz w:val="28"/>
          <w:szCs w:val="28"/>
          <w:lang w:val="ro-RO"/>
        </w:rPr>
        <w:t xml:space="preserve"> N</w:t>
      </w:r>
      <w:r>
        <w:rPr>
          <w:sz w:val="28"/>
          <w:szCs w:val="28"/>
          <w:vertAlign w:val="subscript"/>
          <w:lang w:val="ro-RO"/>
        </w:rPr>
        <w:t>3</w:t>
      </w:r>
      <w:r>
        <w:rPr>
          <w:sz w:val="28"/>
          <w:szCs w:val="28"/>
        </w:rPr>
        <w:t>, не приспособленное для перевозки грузов и оснащенное краном,</w:t>
      </w:r>
      <w:r>
        <w:t xml:space="preserve"> </w:t>
      </w:r>
      <w:r>
        <w:rPr>
          <w:sz w:val="28"/>
          <w:szCs w:val="28"/>
        </w:rPr>
        <w:t xml:space="preserve">грузовой  момент которого равен или превышает 400 </w:t>
      </w:r>
      <w:proofErr w:type="spellStart"/>
      <w:r>
        <w:rPr>
          <w:sz w:val="28"/>
          <w:szCs w:val="28"/>
        </w:rPr>
        <w:t>кНм</w:t>
      </w:r>
      <w:proofErr w:type="spellEnd"/>
      <w:r>
        <w:rPr>
          <w:sz w:val="28"/>
          <w:szCs w:val="28"/>
        </w:rPr>
        <w:t>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2.3.9</w:t>
      </w:r>
      <w:r>
        <w:rPr>
          <w:sz w:val="28"/>
          <w:szCs w:val="28"/>
        </w:rPr>
        <w:t>. «Специальная группа»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ro-RO"/>
        </w:rPr>
        <w:t xml:space="preserve">SG) - </w:t>
      </w:r>
      <w:r>
        <w:rPr>
          <w:sz w:val="28"/>
          <w:szCs w:val="28"/>
        </w:rPr>
        <w:t xml:space="preserve">транспортное средство специального назначения, которое не подпадает ни под одно из определений, приведенных в пункте 2.3.  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2.3.10</w:t>
      </w:r>
      <w:r>
        <w:rPr>
          <w:sz w:val="28"/>
          <w:szCs w:val="28"/>
        </w:rPr>
        <w:t xml:space="preserve">. «Буксирующее устройство типа </w:t>
      </w:r>
      <w:r>
        <w:rPr>
          <w:sz w:val="28"/>
          <w:szCs w:val="28"/>
          <w:lang w:val="ro-RO"/>
        </w:rPr>
        <w:t>„dolly”</w:t>
      </w:r>
      <w:r>
        <w:rPr>
          <w:sz w:val="28"/>
          <w:szCs w:val="28"/>
        </w:rPr>
        <w:t>»</w:t>
      </w:r>
      <w:r>
        <w:rPr>
          <w:sz w:val="28"/>
          <w:szCs w:val="28"/>
          <w:lang w:val="ro-RO"/>
        </w:rPr>
        <w:t xml:space="preserve"> (SJ) - </w:t>
      </w:r>
      <w:r>
        <w:rPr>
          <w:sz w:val="28"/>
          <w:szCs w:val="28"/>
        </w:rPr>
        <w:t>транспортное средство категории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, оборудованное  седельно-сцепным устройством для поддержки полуприцепа с целью его преобразования в прицеп.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2.3.11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«Прицеп для перевозки особого груза» </w:t>
      </w:r>
      <w:r>
        <w:rPr>
          <w:sz w:val="28"/>
          <w:szCs w:val="28"/>
          <w:lang w:val="ro-RO"/>
        </w:rPr>
        <w:t xml:space="preserve">(SK) - </w:t>
      </w:r>
      <w:r>
        <w:rPr>
          <w:sz w:val="28"/>
          <w:szCs w:val="28"/>
        </w:rPr>
        <w:t>транспортное средство категории О</w:t>
      </w:r>
      <w:proofErr w:type="gramStart"/>
      <w:r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>, предназначенное для перевозки неделимого груза, подлежащее ограничениям скорости и движения из-за своих размеров.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Этот термин относится также к гидравлическим модульным прицепам, независимо от количества модулей.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lastRenderedPageBreak/>
        <w:t>2.3.12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«Автотранспортное средство для перевозки особого груза»</w:t>
      </w:r>
      <w:r>
        <w:rPr>
          <w:sz w:val="28"/>
          <w:szCs w:val="28"/>
          <w:lang w:val="ro-RO"/>
        </w:rPr>
        <w:t xml:space="preserve"> (SL) –</w:t>
      </w:r>
      <w:r>
        <w:rPr>
          <w:sz w:val="26"/>
          <w:szCs w:val="26"/>
          <w:lang w:val="ro-RO"/>
        </w:rPr>
        <w:t xml:space="preserve"> </w:t>
      </w:r>
      <w:r>
        <w:rPr>
          <w:sz w:val="28"/>
          <w:szCs w:val="28"/>
        </w:rPr>
        <w:t>автотягач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или седельный тягач категории </w:t>
      </w:r>
      <w:r>
        <w:rPr>
          <w:sz w:val="28"/>
          <w:szCs w:val="28"/>
          <w:lang w:val="ro-RO"/>
        </w:rPr>
        <w:t>N</w:t>
      </w:r>
      <w:r>
        <w:rPr>
          <w:sz w:val="28"/>
          <w:szCs w:val="28"/>
          <w:vertAlign w:val="subscript"/>
          <w:lang w:val="ro-RO"/>
        </w:rPr>
        <w:t>3</w:t>
      </w:r>
      <w:r>
        <w:rPr>
          <w:sz w:val="28"/>
          <w:szCs w:val="28"/>
        </w:rPr>
        <w:t xml:space="preserve">, отвечающий всем условиям, указанным ниже: </w:t>
      </w:r>
    </w:p>
    <w:p w:rsidR="00193995" w:rsidRDefault="00193995" w:rsidP="00193995">
      <w:pPr>
        <w:tabs>
          <w:tab w:val="left" w:pos="5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 a) </w:t>
      </w:r>
      <w:r>
        <w:rPr>
          <w:sz w:val="28"/>
          <w:szCs w:val="28"/>
        </w:rPr>
        <w:t xml:space="preserve">имеет более двух осей, и конструкция по меньшей мере половины из них (две из трех, в случае транспортного средства с тремя осями и, с соответствующими изменениями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ro-RO"/>
        </w:rPr>
        <w:t>mutatis mutandis</w:t>
      </w:r>
      <w:r>
        <w:rPr>
          <w:i/>
          <w:sz w:val="28"/>
          <w:szCs w:val="28"/>
        </w:rPr>
        <w:t>),</w:t>
      </w:r>
      <w:r>
        <w:rPr>
          <w:sz w:val="28"/>
          <w:szCs w:val="28"/>
        </w:rPr>
        <w:t xml:space="preserve"> в случае транспортного средства с пятью осями) обеспечивает одновременное приведение в движение, независимо от того, может ли отключаться привод одной ведущей оси;</w:t>
      </w:r>
    </w:p>
    <w:p w:rsidR="00193995" w:rsidRDefault="00193995" w:rsidP="00193995">
      <w:pPr>
        <w:tabs>
          <w:tab w:val="left" w:pos="5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ab/>
        <w:t xml:space="preserve">b) </w:t>
      </w:r>
      <w:r>
        <w:rPr>
          <w:sz w:val="28"/>
          <w:szCs w:val="28"/>
        </w:rPr>
        <w:t>его конструкция предназначена для буксировки и толкания прицепа для перевозки особого груза категории О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;</w:t>
      </w:r>
    </w:p>
    <w:p w:rsidR="00193995" w:rsidRDefault="00193995" w:rsidP="00193995">
      <w:pPr>
        <w:tabs>
          <w:tab w:val="left" w:pos="5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 xml:space="preserve">c) </w:t>
      </w:r>
      <w:r>
        <w:rPr>
          <w:sz w:val="28"/>
          <w:szCs w:val="28"/>
        </w:rPr>
        <w:t xml:space="preserve">минимальная мощность мотора - </w:t>
      </w:r>
      <w:r>
        <w:rPr>
          <w:sz w:val="28"/>
          <w:szCs w:val="28"/>
          <w:lang w:val="ro-RO"/>
        </w:rPr>
        <w:t xml:space="preserve">350 </w:t>
      </w:r>
      <w:r>
        <w:rPr>
          <w:sz w:val="28"/>
          <w:szCs w:val="28"/>
        </w:rPr>
        <w:t>кВт;</w:t>
      </w:r>
    </w:p>
    <w:p w:rsidR="00193995" w:rsidRDefault="00193995" w:rsidP="00193995">
      <w:pPr>
        <w:tabs>
          <w:tab w:val="left" w:pos="540"/>
          <w:tab w:val="left" w:pos="4253"/>
        </w:tabs>
        <w:ind w:firstLine="567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d) </w:t>
      </w:r>
      <w:r>
        <w:rPr>
          <w:sz w:val="28"/>
          <w:szCs w:val="28"/>
        </w:rPr>
        <w:t>может быть оборудован дополнительным передним сцепным устройством для тяжелых буксируемых масс.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2.3.13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Транспортное средство для перевозки многоцелевого оборудования </w:t>
      </w:r>
      <w:r>
        <w:rPr>
          <w:sz w:val="28"/>
          <w:szCs w:val="28"/>
          <w:lang w:val="ro-RO"/>
        </w:rPr>
        <w:t>(SM) -</w:t>
      </w:r>
      <w:r>
        <w:rPr>
          <w:sz w:val="28"/>
          <w:szCs w:val="28"/>
        </w:rPr>
        <w:t xml:space="preserve"> транспортное средство повышенной проходимости категории </w:t>
      </w:r>
      <w:r>
        <w:rPr>
          <w:sz w:val="28"/>
          <w:szCs w:val="28"/>
          <w:lang w:val="ro-RO"/>
        </w:rPr>
        <w:t>N (</w:t>
      </w:r>
      <w:r>
        <w:rPr>
          <w:sz w:val="28"/>
          <w:szCs w:val="28"/>
        </w:rPr>
        <w:t>согласно определению, приведенному в пункте 2</w:t>
      </w:r>
      <w:r>
        <w:rPr>
          <w:sz w:val="28"/>
          <w:szCs w:val="28"/>
          <w:lang w:val="ro-RO"/>
        </w:rPr>
        <w:t>.</w:t>
      </w:r>
      <w:r>
        <w:rPr>
          <w:sz w:val="28"/>
          <w:szCs w:val="28"/>
        </w:rPr>
        <w:t>4), спроектированное и сконструированное для буксировки, толкания, перевозки и приведения в действие некоторого взаимозаменяемого оборудования: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a) </w:t>
      </w:r>
      <w:r>
        <w:rPr>
          <w:sz w:val="28"/>
          <w:szCs w:val="28"/>
        </w:rPr>
        <w:t>в котором имеются по меньшей мере две зоны установки для этого оборудования;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b) </w:t>
      </w:r>
      <w:r>
        <w:rPr>
          <w:sz w:val="28"/>
          <w:szCs w:val="28"/>
        </w:rPr>
        <w:t xml:space="preserve">в котором имеются механические, гидравлические и/или электрические стандартизированные интерфейсы (например, механизм отбора мощности) для питания и приведения в действие ранее указанного оборудования; и  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c) </w:t>
      </w:r>
      <w:r>
        <w:rPr>
          <w:sz w:val="28"/>
          <w:szCs w:val="28"/>
        </w:rPr>
        <w:t>которое подпадает под определение  стандарта</w:t>
      </w:r>
      <w:r>
        <w:rPr>
          <w:sz w:val="28"/>
          <w:szCs w:val="28"/>
          <w:lang w:val="ro-RO"/>
        </w:rPr>
        <w:t xml:space="preserve"> SM STAS 6689/1:2006, </w:t>
      </w:r>
      <w:r>
        <w:rPr>
          <w:sz w:val="28"/>
          <w:szCs w:val="28"/>
        </w:rPr>
        <w:t xml:space="preserve">пункт </w:t>
      </w:r>
      <w:r>
        <w:rPr>
          <w:sz w:val="28"/>
          <w:szCs w:val="28"/>
          <w:lang w:val="ro-RO"/>
        </w:rPr>
        <w:t>3.1.4</w:t>
      </w:r>
      <w:r>
        <w:rPr>
          <w:sz w:val="28"/>
          <w:szCs w:val="28"/>
        </w:rPr>
        <w:t xml:space="preserve"> (Специальное транспортное средство).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Если автомобиль оснащен дополнительной погрузочной платформой,  ее максимальная длина не должна превышать: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a) </w:t>
      </w:r>
      <w:r>
        <w:rPr>
          <w:sz w:val="28"/>
          <w:szCs w:val="28"/>
        </w:rPr>
        <w:t xml:space="preserve">в 1,4 раза ширину колеи  передней или задней оси транспортного средства, в случае транспортных средств с двумя осями, принимая во внимание самое высокое значение; 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b) </w:t>
      </w:r>
      <w:r>
        <w:rPr>
          <w:sz w:val="28"/>
          <w:szCs w:val="28"/>
        </w:rPr>
        <w:t>в 2,0 раза ширину колеи  передней или задней оси транспортного средства, в случае транспортных средств, имеющих более двух осей, принимая во внимание самое высокое значение.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>2.4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</w:rPr>
        <w:t>Транспортные средства повышенной проходимости специального назначения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2.4.1. </w:t>
      </w:r>
      <w:r>
        <w:rPr>
          <w:sz w:val="28"/>
          <w:szCs w:val="28"/>
        </w:rPr>
        <w:t xml:space="preserve">«Транспортное средство повышенной проходимости специального назначения» подразумевает транспортное средство, которое </w:t>
      </w:r>
      <w:r>
        <w:rPr>
          <w:sz w:val="28"/>
          <w:szCs w:val="28"/>
        </w:rPr>
        <w:lastRenderedPageBreak/>
        <w:t xml:space="preserve">относится либо к категории </w:t>
      </w:r>
      <w:r>
        <w:rPr>
          <w:sz w:val="28"/>
          <w:szCs w:val="28"/>
          <w:lang w:val="ro-RO"/>
        </w:rPr>
        <w:t>M</w:t>
      </w:r>
      <w:r>
        <w:rPr>
          <w:sz w:val="28"/>
          <w:szCs w:val="28"/>
        </w:rPr>
        <w:t>, либо к категории</w:t>
      </w:r>
      <w:r>
        <w:rPr>
          <w:sz w:val="28"/>
          <w:szCs w:val="28"/>
          <w:lang w:val="ro-RO"/>
        </w:rPr>
        <w:t xml:space="preserve"> N</w:t>
      </w:r>
      <w:r>
        <w:rPr>
          <w:sz w:val="28"/>
          <w:szCs w:val="28"/>
        </w:rPr>
        <w:t xml:space="preserve">, и имеет особые технические характеристики, указанные в  буквах </w:t>
      </w:r>
      <w:r>
        <w:rPr>
          <w:sz w:val="28"/>
          <w:szCs w:val="28"/>
          <w:lang w:val="ro-RO"/>
        </w:rPr>
        <w:t xml:space="preserve">A </w:t>
      </w:r>
      <w:r>
        <w:rPr>
          <w:sz w:val="28"/>
          <w:szCs w:val="28"/>
        </w:rPr>
        <w:t>и</w:t>
      </w:r>
      <w:r>
        <w:rPr>
          <w:sz w:val="28"/>
          <w:szCs w:val="28"/>
          <w:lang w:val="ro-RO"/>
        </w:rPr>
        <w:t xml:space="preserve"> B</w:t>
      </w:r>
      <w:r>
        <w:rPr>
          <w:sz w:val="28"/>
          <w:szCs w:val="28"/>
        </w:rPr>
        <w:t>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Для этих категорий транспортных средств добавляется буква  «G» в качестве суффикса к букве и цифре, обозначающим категорию транспортного средства.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Кроме того, для неукомплектованных транспортных средств, которые предполагается отнести к подкатегории транспортных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>ециального назначения, добавляется буква  «S» в качестве вторичного суффикса.</w:t>
      </w:r>
    </w:p>
    <w:p w:rsidR="00193995" w:rsidRPr="0045762C" w:rsidRDefault="00193995" w:rsidP="00193995">
      <w:pPr>
        <w:pStyle w:val="CM4"/>
        <w:spacing w:before="60" w:after="60"/>
        <w:jc w:val="both"/>
        <w:rPr>
          <w:b/>
          <w:sz w:val="28"/>
          <w:szCs w:val="28"/>
        </w:rPr>
      </w:pPr>
    </w:p>
    <w:p w:rsidR="00193995" w:rsidRDefault="00193995" w:rsidP="00193995">
      <w:pPr>
        <w:pStyle w:val="CM4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3. </w:t>
      </w:r>
      <w:r>
        <w:rPr>
          <w:b/>
          <w:sz w:val="28"/>
          <w:szCs w:val="28"/>
        </w:rPr>
        <w:t>КРИТЕРИИ ДЛЯ ТИПОВ, ВАРИАНТОВ И ВЕРСИЙ ТРАНСПОРТНЫХ СРЕДСТВ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  <w:lang w:val="ro-RO"/>
        </w:rPr>
      </w:pPr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 w:rsidRPr="00DC0C32">
        <w:rPr>
          <w:b/>
          <w:sz w:val="28"/>
          <w:szCs w:val="28"/>
        </w:rPr>
        <w:t>A. Категория M</w:t>
      </w:r>
      <w:r w:rsidRPr="00DC0C32">
        <w:rPr>
          <w:b/>
          <w:sz w:val="28"/>
          <w:szCs w:val="28"/>
          <w:vertAlign w:val="subscript"/>
        </w:rPr>
        <w:t>1</w:t>
      </w:r>
      <w:r w:rsidRPr="00DC0C32">
        <w:rPr>
          <w:b/>
          <w:sz w:val="28"/>
          <w:szCs w:val="28"/>
        </w:rPr>
        <w:t>:</w:t>
      </w:r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 w:rsidRPr="00DC0C32">
        <w:rPr>
          <w:b/>
          <w:sz w:val="28"/>
          <w:szCs w:val="28"/>
        </w:rPr>
        <w:t>3.1. Тип  транспортного средства: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«Тип транспортного средства» определяет  транспортные средства, которые имеют все следующие  общие характеристики: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a) название завода-изготовителя;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b) принцип и способ сборки основных частей структуры кузова, в случае несущего кузова. Это правило применяется с соответствующими изменениями (</w:t>
      </w:r>
      <w:proofErr w:type="spellStart"/>
      <w:r>
        <w:rPr>
          <w:i/>
          <w:iCs/>
          <w:sz w:val="28"/>
          <w:szCs w:val="28"/>
        </w:rPr>
        <w:t>mutatis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mutandis</w:t>
      </w:r>
      <w:proofErr w:type="spellEnd"/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>к транспортным средствам, кузов которых зафиксирован болтами или приварен к отдельной раме (шасси);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c) в случае транспортных средств, сконструированных в несколько этапов, - изготовитель и тип транспортного средства из предыдущего этапа.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3.1.2. </w:t>
      </w:r>
      <w:proofErr w:type="gramStart"/>
      <w:r>
        <w:rPr>
          <w:sz w:val="28"/>
          <w:szCs w:val="28"/>
        </w:rPr>
        <w:t>В отступление от требований подпункта b) пункта 3.1.1, когда производитель использует сегмент пола из структуры кузова, а также  главные составляющие элементы, которые формируют переднюю часть структуры кузова, расположенные прямо в передней зоне лобового стекла, для сборки различных типов кузова (например, седан и купе) можно считать, что эти транспортные средства принадлежат к этому же типу.</w:t>
      </w:r>
      <w:proofErr w:type="gramEnd"/>
      <w:r>
        <w:rPr>
          <w:sz w:val="28"/>
          <w:szCs w:val="28"/>
        </w:rPr>
        <w:t xml:space="preserve"> Доказательства в таком случае должны быть представлены заводом-изготовителем.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3.1.3. </w:t>
      </w:r>
      <w:r>
        <w:rPr>
          <w:sz w:val="28"/>
          <w:szCs w:val="28"/>
        </w:rPr>
        <w:t>Тип содержит, по крайней мере, один вариант и одну версию.</w:t>
      </w:r>
    </w:p>
    <w:p w:rsidR="00193995" w:rsidRPr="00DC0C32" w:rsidRDefault="00193995" w:rsidP="00193995">
      <w:pPr>
        <w:autoSpaceDE w:val="0"/>
        <w:autoSpaceDN w:val="0"/>
        <w:adjustRightInd w:val="0"/>
        <w:rPr>
          <w:szCs w:val="28"/>
          <w:lang w:val="ro-RO"/>
        </w:rPr>
      </w:pPr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 w:rsidRPr="00DC0C32">
        <w:rPr>
          <w:b/>
          <w:sz w:val="28"/>
          <w:szCs w:val="28"/>
          <w:lang w:val="ro-RO"/>
        </w:rPr>
        <w:t xml:space="preserve">3.2. </w:t>
      </w:r>
      <w:r w:rsidRPr="00DC0C32">
        <w:rPr>
          <w:b/>
          <w:sz w:val="28"/>
          <w:szCs w:val="28"/>
        </w:rPr>
        <w:t>Вариант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3.2.1. </w:t>
      </w:r>
      <w:r>
        <w:rPr>
          <w:sz w:val="28"/>
          <w:szCs w:val="28"/>
        </w:rPr>
        <w:t>«Вариант» в составе одного типа транспортного средства группирует транспортные средства, которые имеют все следующие общие особенности конструкции: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a) </w:t>
      </w:r>
      <w:r>
        <w:rPr>
          <w:sz w:val="28"/>
          <w:szCs w:val="28"/>
        </w:rPr>
        <w:t>количество боковых дверей и тип кузова в случае, когда изготовитель использует критерий, изложенный в пункте 3.1.2;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lastRenderedPageBreak/>
        <w:t xml:space="preserve">b) </w:t>
      </w:r>
      <w:r>
        <w:rPr>
          <w:sz w:val="28"/>
          <w:szCs w:val="28"/>
        </w:rPr>
        <w:t>двигатель в отношении следующих конструктивных характеристик: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i) </w:t>
      </w:r>
      <w:r>
        <w:rPr>
          <w:sz w:val="28"/>
          <w:szCs w:val="28"/>
        </w:rPr>
        <w:t>тип энергопитания (двигатель внутреннего сгорания, электрический двигатель или двигатель другого типа);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ii) </w:t>
      </w:r>
      <w:r>
        <w:rPr>
          <w:sz w:val="28"/>
          <w:szCs w:val="28"/>
        </w:rPr>
        <w:t>принцип работы (искровое зажигание, воспламенение от сжатия и другой);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iii) </w:t>
      </w:r>
      <w:r>
        <w:rPr>
          <w:sz w:val="28"/>
          <w:szCs w:val="28"/>
        </w:rPr>
        <w:t>количество и расположение цилиндров в случае двигателя внутреннего сгорания  (L4, V6 или другой);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c) </w:t>
      </w:r>
      <w:r>
        <w:rPr>
          <w:sz w:val="28"/>
          <w:szCs w:val="28"/>
        </w:rPr>
        <w:t>количество осей;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d) </w:t>
      </w:r>
      <w:r>
        <w:rPr>
          <w:sz w:val="28"/>
          <w:szCs w:val="28"/>
        </w:rPr>
        <w:t>число ведущих осей и их включение;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e) количество управляемых осей;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f) </w:t>
      </w:r>
      <w:r>
        <w:rPr>
          <w:sz w:val="28"/>
          <w:szCs w:val="28"/>
        </w:rPr>
        <w:t>степень комплектации (например, укомплектован/не укомплектован).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  <w:lang w:val="ro-RO"/>
        </w:rPr>
      </w:pPr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 w:rsidRPr="00DC0C32">
        <w:rPr>
          <w:b/>
          <w:sz w:val="28"/>
          <w:szCs w:val="28"/>
          <w:lang w:val="ro-RO"/>
        </w:rPr>
        <w:t xml:space="preserve">3.3. </w:t>
      </w:r>
      <w:r w:rsidRPr="00DC0C32">
        <w:rPr>
          <w:b/>
          <w:sz w:val="28"/>
          <w:szCs w:val="28"/>
        </w:rPr>
        <w:t>Версия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3.3.1. </w:t>
      </w:r>
      <w:r>
        <w:rPr>
          <w:sz w:val="28"/>
          <w:szCs w:val="28"/>
        </w:rPr>
        <w:t>«Версия» в составе одного варианта группирует транспортные средства, которые имеют все следующие общие характеристики: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a) </w:t>
      </w:r>
      <w:r>
        <w:rPr>
          <w:rFonts w:eastAsiaTheme="majorEastAsia"/>
          <w:sz w:val="28"/>
          <w:szCs w:val="28"/>
        </w:rPr>
        <w:t>технически допустимая максимальная масса</w:t>
      </w:r>
      <w:r>
        <w:rPr>
          <w:sz w:val="28"/>
          <w:szCs w:val="28"/>
        </w:rPr>
        <w:t>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b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- в случае двигателя внутреннего сгорания;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c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максимальная</w:t>
      </w:r>
      <w:proofErr w:type="gramEnd"/>
      <w:r>
        <w:rPr>
          <w:sz w:val="28"/>
          <w:szCs w:val="28"/>
        </w:rPr>
        <w:t xml:space="preserve"> мощность двигателя или номинальная максимальная мощность в режиме длительной нагрузки(электродвигатель);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d) тип топлива (бензин, дизельное топливо, сжиженный нефтяной газ, </w:t>
      </w:r>
      <w:r>
        <w:rPr>
          <w:rFonts w:eastAsiaTheme="majorEastAsia"/>
          <w:sz w:val="28"/>
          <w:szCs w:val="28"/>
        </w:rPr>
        <w:t>би-топливная система</w:t>
      </w:r>
      <w:r>
        <w:rPr>
          <w:sz w:val="28"/>
          <w:szCs w:val="28"/>
        </w:rPr>
        <w:t xml:space="preserve"> или другой тип);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e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максимальное</w:t>
      </w:r>
      <w:proofErr w:type="gramEnd"/>
      <w:r>
        <w:rPr>
          <w:sz w:val="28"/>
          <w:szCs w:val="28"/>
        </w:rPr>
        <w:t xml:space="preserve"> количество сидячих мест;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f) уровень шума транспортного средства в движении; 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g) уровень выбросов загрязняющих веществ в выхлопных газах (например,  Евро 5, Евро 6 или другой); </w:t>
      </w:r>
    </w:p>
    <w:p w:rsidR="00193995" w:rsidRDefault="00193995" w:rsidP="0019399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h) </w:t>
      </w:r>
      <w:r>
        <w:rPr>
          <w:sz w:val="28"/>
          <w:szCs w:val="28"/>
        </w:rPr>
        <w:t>комбинированные</w:t>
      </w:r>
      <w:r>
        <w:rPr>
          <w:bCs/>
          <w:sz w:val="28"/>
          <w:szCs w:val="28"/>
        </w:rPr>
        <w:t xml:space="preserve"> или взвешенные, комбинированные выбросы углекислого газа (CO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);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i) </w:t>
      </w:r>
      <w:r>
        <w:rPr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 xml:space="preserve">расход электроэнергии (взвешенный, комбинированный);  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j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комбинированный</w:t>
      </w:r>
      <w:proofErr w:type="gramEnd"/>
      <w:r>
        <w:rPr>
          <w:sz w:val="28"/>
          <w:szCs w:val="28"/>
        </w:rPr>
        <w:t xml:space="preserve"> расход топлива или комбинированный, взвешенный расход топлива.</w:t>
      </w:r>
    </w:p>
    <w:p w:rsidR="00193995" w:rsidRPr="0045762C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</w:p>
    <w:p w:rsidR="00193995" w:rsidRPr="00DC0C32" w:rsidRDefault="00193995" w:rsidP="00193995">
      <w:pPr>
        <w:autoSpaceDE w:val="0"/>
        <w:autoSpaceDN w:val="0"/>
        <w:adjustRightInd w:val="0"/>
        <w:rPr>
          <w:b/>
          <w:sz w:val="28"/>
          <w:szCs w:val="28"/>
        </w:rPr>
      </w:pPr>
      <w:r w:rsidRPr="00DC0C32">
        <w:rPr>
          <w:b/>
          <w:sz w:val="28"/>
          <w:szCs w:val="28"/>
          <w:lang w:val="ro-RO"/>
        </w:rPr>
        <w:t xml:space="preserve">B. </w:t>
      </w:r>
      <w:r w:rsidRPr="00DC0C32">
        <w:rPr>
          <w:b/>
          <w:sz w:val="28"/>
          <w:szCs w:val="28"/>
        </w:rPr>
        <w:t xml:space="preserve">Категории </w:t>
      </w:r>
      <w:r w:rsidRPr="00DC0C32">
        <w:rPr>
          <w:b/>
          <w:sz w:val="28"/>
          <w:szCs w:val="28"/>
          <w:lang w:val="ro-RO"/>
        </w:rPr>
        <w:t>M</w:t>
      </w:r>
      <w:r w:rsidRPr="00DC0C32">
        <w:rPr>
          <w:b/>
          <w:sz w:val="28"/>
          <w:szCs w:val="28"/>
          <w:vertAlign w:val="subscript"/>
          <w:lang w:val="ro-RO"/>
        </w:rPr>
        <w:t>2</w:t>
      </w:r>
      <w:r w:rsidRPr="00DC0C32">
        <w:rPr>
          <w:b/>
          <w:sz w:val="28"/>
          <w:szCs w:val="28"/>
          <w:lang w:val="ro-RO"/>
        </w:rPr>
        <w:t xml:space="preserve"> </w:t>
      </w:r>
      <w:r w:rsidRPr="00DC0C32">
        <w:rPr>
          <w:b/>
          <w:sz w:val="28"/>
          <w:szCs w:val="28"/>
        </w:rPr>
        <w:t>и</w:t>
      </w:r>
      <w:r w:rsidRPr="00DC0C32">
        <w:rPr>
          <w:b/>
          <w:sz w:val="28"/>
          <w:szCs w:val="28"/>
          <w:lang w:val="ro-RO"/>
        </w:rPr>
        <w:t xml:space="preserve"> M</w:t>
      </w:r>
      <w:r w:rsidRPr="00DC0C32">
        <w:rPr>
          <w:b/>
          <w:sz w:val="28"/>
          <w:szCs w:val="28"/>
          <w:vertAlign w:val="subscript"/>
          <w:lang w:val="ro-RO"/>
        </w:rPr>
        <w:t>3</w:t>
      </w:r>
      <w:r w:rsidRPr="00DC0C32">
        <w:rPr>
          <w:b/>
          <w:sz w:val="28"/>
          <w:szCs w:val="28"/>
        </w:rPr>
        <w:t>:</w:t>
      </w:r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 w:rsidRPr="00DC0C32">
        <w:rPr>
          <w:b/>
          <w:sz w:val="28"/>
          <w:szCs w:val="28"/>
          <w:lang w:val="ro-RO"/>
        </w:rPr>
        <w:t>3.4</w:t>
      </w:r>
      <w:r w:rsidRPr="00DC0C32">
        <w:rPr>
          <w:b/>
          <w:sz w:val="28"/>
          <w:szCs w:val="28"/>
        </w:rPr>
        <w:t>.</w:t>
      </w:r>
      <w:r w:rsidRPr="00DC0C32">
        <w:rPr>
          <w:b/>
          <w:sz w:val="28"/>
          <w:szCs w:val="28"/>
          <w:lang w:val="ro-RO"/>
        </w:rPr>
        <w:t xml:space="preserve"> </w:t>
      </w:r>
      <w:r w:rsidRPr="00DC0C32">
        <w:rPr>
          <w:b/>
          <w:sz w:val="28"/>
          <w:szCs w:val="28"/>
        </w:rPr>
        <w:t>Тип транспортного средства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3.4.1. </w:t>
      </w:r>
      <w:r>
        <w:rPr>
          <w:sz w:val="28"/>
          <w:szCs w:val="28"/>
        </w:rPr>
        <w:t>«Тип транспортного средства» состоит из транспортных средств, которые имеют все следующие общие характеристики: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a) название завода-изготовителя;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b) категория;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lastRenderedPageBreak/>
        <w:t xml:space="preserve">c) </w:t>
      </w:r>
      <w:r>
        <w:rPr>
          <w:sz w:val="28"/>
          <w:szCs w:val="28"/>
        </w:rPr>
        <w:t>следующие принципиальные и конструктивные аспекты: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i) </w:t>
      </w:r>
      <w:r>
        <w:rPr>
          <w:sz w:val="28"/>
          <w:szCs w:val="28"/>
        </w:rPr>
        <w:t>принцип и конструкция основных составляющих элементов, образующих шасси;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ii) </w:t>
      </w:r>
      <w:r>
        <w:rPr>
          <w:sz w:val="28"/>
          <w:szCs w:val="28"/>
        </w:rPr>
        <w:t>принцип и конструкция основных составляющих элементов, образующих структуру кузова, в случае несущего кузова;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d)</w:t>
      </w:r>
      <w:r>
        <w:rPr>
          <w:sz w:val="28"/>
          <w:szCs w:val="28"/>
        </w:rPr>
        <w:t xml:space="preserve"> количество уровней (с одним уровнем/с двумя уровнями);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e) </w:t>
      </w:r>
      <w:r>
        <w:rPr>
          <w:sz w:val="28"/>
          <w:szCs w:val="28"/>
        </w:rPr>
        <w:t>количество секций (жесткие/сочлененные);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f) </w:t>
      </w:r>
      <w:r>
        <w:rPr>
          <w:sz w:val="28"/>
          <w:szCs w:val="28"/>
        </w:rPr>
        <w:t>количество осей;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g) </w:t>
      </w:r>
      <w:r>
        <w:rPr>
          <w:sz w:val="28"/>
          <w:szCs w:val="28"/>
        </w:rPr>
        <w:t>режим энергоснабжения (внутренний или внешний);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 xml:space="preserve">h) </w:t>
      </w:r>
      <w:r>
        <w:rPr>
          <w:sz w:val="28"/>
          <w:szCs w:val="28"/>
        </w:rPr>
        <w:t>для транспортных средств, сконструированных в несколько этапов, изготовитель и тип транспортного средства на предыдущем этапе.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3.4.2. </w:t>
      </w:r>
      <w:r>
        <w:rPr>
          <w:sz w:val="28"/>
          <w:szCs w:val="28"/>
        </w:rPr>
        <w:t>Тип содержит, по крайней мере, один вариант и одну версию.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  <w:lang w:val="ro-RO"/>
        </w:rPr>
      </w:pPr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 w:rsidRPr="00DC0C32">
        <w:rPr>
          <w:b/>
          <w:sz w:val="28"/>
          <w:szCs w:val="28"/>
          <w:lang w:val="ro-RO"/>
        </w:rPr>
        <w:t>3.5</w:t>
      </w:r>
      <w:r w:rsidRPr="00DC0C32">
        <w:rPr>
          <w:b/>
          <w:sz w:val="28"/>
          <w:szCs w:val="28"/>
        </w:rPr>
        <w:t>.</w:t>
      </w:r>
      <w:r w:rsidRPr="00DC0C32">
        <w:rPr>
          <w:b/>
          <w:sz w:val="28"/>
          <w:szCs w:val="28"/>
          <w:lang w:val="ro-RO"/>
        </w:rPr>
        <w:t xml:space="preserve"> </w:t>
      </w:r>
      <w:r w:rsidRPr="00DC0C32">
        <w:rPr>
          <w:b/>
          <w:sz w:val="28"/>
          <w:szCs w:val="28"/>
        </w:rPr>
        <w:t>Вариант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3.5.1 </w:t>
      </w:r>
      <w:r>
        <w:rPr>
          <w:sz w:val="28"/>
          <w:szCs w:val="28"/>
        </w:rPr>
        <w:t>«Вариант» в составе одного транспортного средства группирует транспортные средства, которые имеют все следующие общие особенности конструкции: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a) </w:t>
      </w:r>
      <w:r>
        <w:rPr>
          <w:sz w:val="28"/>
          <w:szCs w:val="28"/>
        </w:rPr>
        <w:t>тип кузова;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b) класс или комбинация классов транспортных средств (только в случае укомплектованных и доукомплектованных транспортных средств);</w:t>
      </w:r>
      <w:r>
        <w:t> 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c) </w:t>
      </w:r>
      <w:r>
        <w:rPr>
          <w:sz w:val="28"/>
          <w:szCs w:val="28"/>
        </w:rPr>
        <w:t>степень комплектации (например, укомплектован/не укомплектован/ доукомплектован);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d) </w:t>
      </w:r>
      <w:r>
        <w:rPr>
          <w:sz w:val="28"/>
          <w:szCs w:val="28"/>
        </w:rPr>
        <w:t>двигатель в отношении следующих конструктивных характеристик: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i) </w:t>
      </w:r>
      <w:r>
        <w:rPr>
          <w:sz w:val="28"/>
          <w:szCs w:val="28"/>
        </w:rPr>
        <w:t>тип энергопитания (двигатель внутреннего сгорания, электрический двигатель или двигатель другого типа);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ii) </w:t>
      </w:r>
      <w:r>
        <w:rPr>
          <w:sz w:val="28"/>
          <w:szCs w:val="28"/>
        </w:rPr>
        <w:t>принцип работы (искровое зажигание, воспламенение от сжатия и другой);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iii) </w:t>
      </w:r>
      <w:r>
        <w:rPr>
          <w:sz w:val="28"/>
          <w:szCs w:val="28"/>
        </w:rPr>
        <w:t>количество и расположение цилиндров в случае двигателя внутреннего сгорания  (L6, V8 или другой);</w:t>
      </w:r>
    </w:p>
    <w:p w:rsidR="00193995" w:rsidRPr="00B110C1" w:rsidRDefault="00193995" w:rsidP="00193995">
      <w:pPr>
        <w:pStyle w:val="CM4"/>
        <w:spacing w:before="60" w:after="60"/>
        <w:ind w:firstLine="709"/>
        <w:jc w:val="both"/>
        <w:rPr>
          <w:sz w:val="20"/>
          <w:szCs w:val="28"/>
        </w:rPr>
      </w:pPr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 w:rsidRPr="00DC0C32">
        <w:rPr>
          <w:b/>
          <w:sz w:val="28"/>
          <w:szCs w:val="28"/>
          <w:lang w:val="ro-RO"/>
        </w:rPr>
        <w:t>3.6</w:t>
      </w:r>
      <w:r w:rsidRPr="00DC0C32">
        <w:rPr>
          <w:b/>
          <w:sz w:val="28"/>
          <w:szCs w:val="28"/>
        </w:rPr>
        <w:t>.</w:t>
      </w:r>
      <w:r w:rsidRPr="00DC0C32">
        <w:rPr>
          <w:b/>
          <w:sz w:val="28"/>
          <w:szCs w:val="28"/>
          <w:lang w:val="ro-RO"/>
        </w:rPr>
        <w:t xml:space="preserve"> </w:t>
      </w:r>
      <w:r w:rsidRPr="00DC0C32">
        <w:rPr>
          <w:b/>
          <w:sz w:val="28"/>
          <w:szCs w:val="28"/>
        </w:rPr>
        <w:t>Версия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«Версия» в составе одного варианта группирует транспортные средства, которые имеют все следующие общие характеристики: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rFonts w:eastAsiaTheme="majorEastAsia"/>
          <w:sz w:val="28"/>
          <w:szCs w:val="28"/>
        </w:rPr>
        <w:t>технически допустимая максимальная масса</w:t>
      </w:r>
      <w:r>
        <w:rPr>
          <w:sz w:val="28"/>
          <w:szCs w:val="28"/>
        </w:rPr>
        <w:t>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b)</w:t>
      </w:r>
      <w:r>
        <w:rPr>
          <w:sz w:val="28"/>
          <w:szCs w:val="28"/>
        </w:rPr>
        <w:t>способность транспортного средства буксировать или не буксировать прицеп;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c) </w:t>
      </w:r>
      <w:r>
        <w:rPr>
          <w:sz w:val="28"/>
          <w:szCs w:val="28"/>
        </w:rPr>
        <w:t>объем - в случае двигателя внутреннего сгорания;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o-RO"/>
        </w:rPr>
        <w:lastRenderedPageBreak/>
        <w:t xml:space="preserve">d) </w:t>
      </w:r>
      <w:r>
        <w:rPr>
          <w:sz w:val="28"/>
          <w:szCs w:val="28"/>
        </w:rPr>
        <w:t xml:space="preserve">максимальная мощность двигателя или номинальная максимальная мощность в режиме длительной нагрузки (электродвигатель); 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 xml:space="preserve">e) </w:t>
      </w:r>
      <w:r>
        <w:rPr>
          <w:sz w:val="28"/>
          <w:szCs w:val="28"/>
        </w:rPr>
        <w:t xml:space="preserve">тип топлива (бензин, дизельное топливо, сжиженный нефтяной газ, </w:t>
      </w:r>
      <w:r>
        <w:rPr>
          <w:rFonts w:eastAsiaTheme="majorEastAsia"/>
          <w:sz w:val="28"/>
          <w:szCs w:val="28"/>
        </w:rPr>
        <w:t>би-топливная система</w:t>
      </w:r>
      <w:r>
        <w:rPr>
          <w:sz w:val="28"/>
          <w:szCs w:val="28"/>
        </w:rPr>
        <w:t xml:space="preserve"> или другой тип);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f) </w:t>
      </w:r>
      <w:r>
        <w:rPr>
          <w:sz w:val="28"/>
          <w:szCs w:val="28"/>
        </w:rPr>
        <w:t xml:space="preserve">уровень шума транспортного средства в движении; 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g) </w:t>
      </w:r>
      <w:r>
        <w:rPr>
          <w:sz w:val="28"/>
          <w:szCs w:val="28"/>
        </w:rPr>
        <w:t>уровень выбросов загрязняющих веществ в выхлопных газах (например,  Евро 4, Евро 5 или другой).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193995" w:rsidRPr="00DC0C32" w:rsidRDefault="00193995" w:rsidP="00193995">
      <w:pPr>
        <w:autoSpaceDE w:val="0"/>
        <w:autoSpaceDN w:val="0"/>
        <w:adjustRightInd w:val="0"/>
        <w:rPr>
          <w:b/>
          <w:sz w:val="28"/>
          <w:szCs w:val="28"/>
        </w:rPr>
      </w:pPr>
      <w:r w:rsidRPr="00DC0C32">
        <w:rPr>
          <w:b/>
          <w:sz w:val="28"/>
          <w:szCs w:val="28"/>
          <w:lang w:val="ro-RO"/>
        </w:rPr>
        <w:t xml:space="preserve">C. </w:t>
      </w:r>
      <w:r w:rsidRPr="00DC0C32">
        <w:rPr>
          <w:b/>
          <w:sz w:val="28"/>
          <w:szCs w:val="28"/>
        </w:rPr>
        <w:t xml:space="preserve">Категория </w:t>
      </w:r>
      <w:r w:rsidRPr="00DC0C32">
        <w:rPr>
          <w:b/>
          <w:sz w:val="28"/>
          <w:szCs w:val="28"/>
          <w:lang w:val="ro-RO"/>
        </w:rPr>
        <w:t>N</w:t>
      </w:r>
      <w:r w:rsidRPr="00DC0C32">
        <w:rPr>
          <w:b/>
          <w:sz w:val="28"/>
          <w:szCs w:val="28"/>
          <w:vertAlign w:val="subscript"/>
          <w:lang w:val="ro-RO"/>
        </w:rPr>
        <w:t>1</w:t>
      </w:r>
      <w:r w:rsidRPr="00DC0C32">
        <w:rPr>
          <w:b/>
          <w:sz w:val="28"/>
          <w:szCs w:val="28"/>
          <w:lang w:val="ro-RO"/>
        </w:rPr>
        <w:t>:</w:t>
      </w:r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 w:rsidRPr="00DC0C32">
        <w:rPr>
          <w:b/>
          <w:sz w:val="28"/>
          <w:szCs w:val="28"/>
          <w:lang w:val="ro-RO"/>
        </w:rPr>
        <w:t>3.7</w:t>
      </w:r>
      <w:r w:rsidRPr="00DC0C32">
        <w:rPr>
          <w:b/>
          <w:sz w:val="28"/>
          <w:szCs w:val="28"/>
        </w:rPr>
        <w:t>.</w:t>
      </w:r>
      <w:r w:rsidRPr="00DC0C32">
        <w:rPr>
          <w:b/>
          <w:sz w:val="28"/>
          <w:szCs w:val="28"/>
          <w:lang w:val="ro-RO"/>
        </w:rPr>
        <w:t xml:space="preserve"> </w:t>
      </w:r>
      <w:r w:rsidRPr="00DC0C32">
        <w:rPr>
          <w:b/>
          <w:sz w:val="28"/>
          <w:szCs w:val="28"/>
        </w:rPr>
        <w:t>Тип транспортного средства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3.7.1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«Тип транспортного средства» состоит из транспортных средств, которые имеют все следующие общие характеристики: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a) название завода-изготовителя;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b) </w:t>
      </w:r>
      <w:r>
        <w:rPr>
          <w:sz w:val="28"/>
          <w:szCs w:val="28"/>
        </w:rPr>
        <w:t xml:space="preserve">принцип и способ сборки основных частей конструкции кузова в случае несущего кузова; 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c) </w:t>
      </w:r>
      <w:r>
        <w:rPr>
          <w:sz w:val="28"/>
          <w:szCs w:val="28"/>
        </w:rPr>
        <w:t xml:space="preserve">принцип и конструкция основных частей конструкции, образующей шасси, в случае кузова, не являющегося несущим; 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 xml:space="preserve">d) </w:t>
      </w:r>
      <w:r>
        <w:rPr>
          <w:sz w:val="28"/>
          <w:szCs w:val="28"/>
        </w:rPr>
        <w:t>для транспортных средств, сконструированных в несколько этапов, изготовитель и тип транспортного средства на предыдущем этапе.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proofErr w:type="gramStart"/>
      <w:r>
        <w:rPr>
          <w:sz w:val="28"/>
          <w:szCs w:val="28"/>
        </w:rPr>
        <w:t>В отступление от требований подпункта b) пункта 3.7.1, когда производитель использует сегмент пола из структуры кузова, а также  главные составляющие элементы, которые формируют переднюю часть структуры кузова, расположенные непосредственно в передней зоне лобового стекла, для сборки различных типов кузова (например, фургон и шасси-кабина, различные колесные базы и различные высоты крыши), можно считать, что эти транспортные средства принадлежат к тому же</w:t>
      </w:r>
      <w:proofErr w:type="gramEnd"/>
      <w:r>
        <w:rPr>
          <w:sz w:val="28"/>
          <w:szCs w:val="28"/>
        </w:rPr>
        <w:t xml:space="preserve"> типу. Доказательства в таком случае должны быть представлены заводом-изготовителем.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3.7.3. </w:t>
      </w:r>
      <w:r>
        <w:rPr>
          <w:sz w:val="28"/>
          <w:szCs w:val="28"/>
        </w:rPr>
        <w:t>Тип содержит, по крайней мере, один вариант и одну версию</w:t>
      </w:r>
      <w:r>
        <w:rPr>
          <w:sz w:val="28"/>
          <w:szCs w:val="28"/>
          <w:lang w:val="ro-RO"/>
        </w:rPr>
        <w:t>.</w:t>
      </w:r>
    </w:p>
    <w:p w:rsidR="00193995" w:rsidRPr="00DC0C32" w:rsidRDefault="00193995" w:rsidP="00193995">
      <w:pPr>
        <w:pStyle w:val="CM4"/>
        <w:spacing w:before="60" w:after="60"/>
        <w:jc w:val="both"/>
        <w:rPr>
          <w:sz w:val="12"/>
          <w:szCs w:val="28"/>
          <w:lang w:val="ro-RO"/>
        </w:rPr>
      </w:pPr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 w:rsidRPr="00DC0C32">
        <w:rPr>
          <w:b/>
          <w:sz w:val="28"/>
          <w:szCs w:val="28"/>
          <w:lang w:val="ro-RO"/>
        </w:rPr>
        <w:t>3.8</w:t>
      </w:r>
      <w:r w:rsidRPr="00DC0C32">
        <w:rPr>
          <w:b/>
          <w:sz w:val="28"/>
          <w:szCs w:val="28"/>
        </w:rPr>
        <w:t>.</w:t>
      </w:r>
      <w:r w:rsidRPr="00DC0C32">
        <w:rPr>
          <w:b/>
          <w:sz w:val="28"/>
          <w:szCs w:val="28"/>
          <w:lang w:val="ro-RO"/>
        </w:rPr>
        <w:t xml:space="preserve"> </w:t>
      </w:r>
      <w:r w:rsidRPr="00DC0C32">
        <w:rPr>
          <w:b/>
          <w:sz w:val="28"/>
          <w:szCs w:val="28"/>
        </w:rPr>
        <w:t>Вариант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lang w:val="ro-RO"/>
        </w:rPr>
        <w:t xml:space="preserve">3.8.1. </w:t>
      </w:r>
      <w:r>
        <w:rPr>
          <w:sz w:val="28"/>
          <w:szCs w:val="28"/>
        </w:rPr>
        <w:t>«Вариант» в составе одного типа транспортного средства группирует транспортные средства, которые имеют все следующие общие особенности конструкции: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 xml:space="preserve">a) </w:t>
      </w:r>
      <w:r>
        <w:rPr>
          <w:sz w:val="28"/>
          <w:szCs w:val="28"/>
        </w:rPr>
        <w:t>количество боковых дверей и тип кузова;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>b)</w:t>
      </w:r>
      <w:r>
        <w:rPr>
          <w:sz w:val="28"/>
          <w:szCs w:val="28"/>
        </w:rPr>
        <w:t>степень комплектации (например, укомплектован/не укомплектован/ доукомплектован);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</w:rPr>
        <w:t xml:space="preserve">c)двигатель в отношении следующих конструктивных характеристик: 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</w:rPr>
        <w:t>i)тип энергопитания (двигатель внутреннего сгорания, электрический двигатель или двигатель другого типа);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  <w:lang w:val="ro-RO"/>
        </w:rPr>
        <w:tab/>
      </w:r>
      <w:proofErr w:type="spellStart"/>
      <w:proofErr w:type="gramStart"/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>) принцип работы (искровое зажигание, воспламенение от сжатия и другой);</w:t>
      </w:r>
      <w:proofErr w:type="gramEnd"/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ro-RO"/>
        </w:rPr>
        <w:tab/>
      </w:r>
      <w:proofErr w:type="spellStart"/>
      <w:proofErr w:type="gramStart"/>
      <w:r>
        <w:rPr>
          <w:sz w:val="28"/>
          <w:szCs w:val="28"/>
        </w:rPr>
        <w:t>iii</w:t>
      </w:r>
      <w:proofErr w:type="spellEnd"/>
      <w:r>
        <w:rPr>
          <w:sz w:val="28"/>
          <w:szCs w:val="28"/>
        </w:rPr>
        <w:t>)количество и расположение цилиндров в случае двигателя внутреннего сгорания  (L6, V8 или другой);</w:t>
      </w:r>
      <w:proofErr w:type="gramEnd"/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d) </w:t>
      </w:r>
      <w:r>
        <w:rPr>
          <w:sz w:val="28"/>
          <w:szCs w:val="28"/>
        </w:rPr>
        <w:t>количество осей;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e) </w:t>
      </w:r>
      <w:r>
        <w:rPr>
          <w:sz w:val="28"/>
          <w:szCs w:val="28"/>
        </w:rPr>
        <w:t>число ведущих осей и их включение;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f) количество управляемых осей. </w:t>
      </w:r>
    </w:p>
    <w:p w:rsidR="00193995" w:rsidRPr="00B110C1" w:rsidRDefault="00193995" w:rsidP="00193995">
      <w:pPr>
        <w:pStyle w:val="CM4"/>
        <w:spacing w:before="60" w:after="60"/>
        <w:jc w:val="both"/>
        <w:rPr>
          <w:sz w:val="20"/>
          <w:szCs w:val="28"/>
          <w:lang w:val="ro-RO"/>
        </w:rPr>
      </w:pPr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 w:rsidRPr="00DC0C32">
        <w:rPr>
          <w:b/>
          <w:sz w:val="28"/>
          <w:szCs w:val="28"/>
        </w:rPr>
        <w:t>3.9. Версия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3.9.1. «Версия» в составе одного варианта группирует транспортные средства, которые имеют все следующие общие характеристики: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rFonts w:eastAsiaTheme="majorEastAsia"/>
          <w:sz w:val="28"/>
          <w:szCs w:val="28"/>
        </w:rPr>
        <w:t>технически допустимая максимальная масса</w:t>
      </w:r>
      <w:r>
        <w:rPr>
          <w:sz w:val="28"/>
          <w:szCs w:val="28"/>
        </w:rPr>
        <w:t>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b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в случае двигателя внутреннего сгорания;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GB"/>
        </w:rPr>
        <w:t>c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максимальная</w:t>
      </w:r>
      <w:proofErr w:type="gramEnd"/>
      <w:r>
        <w:rPr>
          <w:sz w:val="28"/>
          <w:szCs w:val="28"/>
        </w:rPr>
        <w:t xml:space="preserve"> мощность двигателя или номинальная максимальная мощность в режиме длительной нагрузки(электродвигатель);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тип топлива (бензин, дизельное топливо, сжиженный нефтяной газ, </w:t>
      </w:r>
      <w:r>
        <w:rPr>
          <w:rFonts w:eastAsiaTheme="majorEastAsia"/>
          <w:sz w:val="28"/>
          <w:szCs w:val="28"/>
        </w:rPr>
        <w:t>би-топливная система</w:t>
      </w:r>
      <w:r>
        <w:rPr>
          <w:sz w:val="28"/>
          <w:szCs w:val="28"/>
        </w:rPr>
        <w:t xml:space="preserve"> или другой тип);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e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максимальное</w:t>
      </w:r>
      <w:proofErr w:type="gramEnd"/>
      <w:r>
        <w:rPr>
          <w:sz w:val="28"/>
          <w:szCs w:val="28"/>
        </w:rPr>
        <w:t xml:space="preserve"> количество сидячих мест;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f) уровень шума транспортного средства в движении; 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g) уровень выбросов загрязняющих веществ в выхлопных газах (например, Евро 5, Евро 6 или другой); 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h) комбинированные или взвешенные, комбинированные выбросы углекислого газа (CO</w:t>
      </w:r>
      <w:r w:rsidRPr="00DC0C3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);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(i) расход электроэнергии (взвешенный, комбинированный); 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(j) комбинированный или взвешенный, комбинированный расход топлива.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193995" w:rsidRPr="00DC0C32" w:rsidRDefault="00193995" w:rsidP="00193995">
      <w:pPr>
        <w:autoSpaceDE w:val="0"/>
        <w:autoSpaceDN w:val="0"/>
        <w:adjustRightInd w:val="0"/>
        <w:rPr>
          <w:b/>
          <w:sz w:val="28"/>
          <w:szCs w:val="28"/>
        </w:rPr>
      </w:pPr>
      <w:r w:rsidRPr="00DC0C32">
        <w:rPr>
          <w:b/>
          <w:sz w:val="28"/>
          <w:szCs w:val="28"/>
          <w:lang w:val="ro-RO"/>
        </w:rPr>
        <w:t xml:space="preserve">D. </w:t>
      </w:r>
      <w:r w:rsidRPr="00DC0C32">
        <w:rPr>
          <w:b/>
          <w:sz w:val="28"/>
          <w:szCs w:val="28"/>
        </w:rPr>
        <w:t xml:space="preserve">Категории </w:t>
      </w:r>
      <w:r w:rsidRPr="00DC0C32">
        <w:rPr>
          <w:b/>
          <w:sz w:val="28"/>
          <w:szCs w:val="28"/>
          <w:lang w:val="ro-RO"/>
        </w:rPr>
        <w:t>N</w:t>
      </w:r>
      <w:r w:rsidRPr="00DC0C32">
        <w:rPr>
          <w:b/>
          <w:sz w:val="28"/>
          <w:szCs w:val="28"/>
          <w:vertAlign w:val="subscript"/>
          <w:lang w:val="ro-RO"/>
        </w:rPr>
        <w:t>2</w:t>
      </w:r>
      <w:r w:rsidRPr="00DC0C32">
        <w:rPr>
          <w:b/>
          <w:sz w:val="28"/>
          <w:szCs w:val="28"/>
          <w:lang w:val="ro-RO"/>
        </w:rPr>
        <w:t xml:space="preserve"> </w:t>
      </w:r>
      <w:r w:rsidRPr="00DC0C32">
        <w:rPr>
          <w:b/>
          <w:sz w:val="28"/>
          <w:szCs w:val="28"/>
        </w:rPr>
        <w:t>и</w:t>
      </w:r>
      <w:r w:rsidRPr="00DC0C32">
        <w:rPr>
          <w:b/>
          <w:sz w:val="28"/>
          <w:szCs w:val="28"/>
          <w:lang w:val="ro-RO"/>
        </w:rPr>
        <w:t xml:space="preserve"> N</w:t>
      </w:r>
      <w:r w:rsidRPr="00DC0C32">
        <w:rPr>
          <w:b/>
          <w:sz w:val="28"/>
          <w:szCs w:val="28"/>
          <w:vertAlign w:val="subscript"/>
          <w:lang w:val="ro-RO"/>
        </w:rPr>
        <w:t>3</w:t>
      </w:r>
      <w:r w:rsidRPr="00DC0C32">
        <w:rPr>
          <w:b/>
          <w:sz w:val="28"/>
          <w:szCs w:val="28"/>
          <w:lang w:val="ro-RO"/>
        </w:rPr>
        <w:t>:</w:t>
      </w:r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DC0C32">
        <w:rPr>
          <w:b/>
          <w:sz w:val="28"/>
          <w:szCs w:val="28"/>
        </w:rPr>
        <w:t>10. Тип транспортного средства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 «Тип транспортного средства» состоит из транспортных средств, которые имеют все следующие общие характеристики: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a) название завода-изготовителя;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b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категория</w:t>
      </w:r>
      <w:proofErr w:type="gramEnd"/>
      <w:r>
        <w:rPr>
          <w:sz w:val="28"/>
          <w:szCs w:val="28"/>
        </w:rPr>
        <w:t>;</w:t>
      </w:r>
    </w:p>
    <w:p w:rsidR="00193995" w:rsidRDefault="00193995" w:rsidP="00193995">
      <w:pPr>
        <w:rPr>
          <w:sz w:val="28"/>
          <w:szCs w:val="28"/>
        </w:rPr>
      </w:pPr>
      <w:r>
        <w:rPr>
          <w:sz w:val="28"/>
          <w:szCs w:val="28"/>
          <w:lang w:val="en-GB"/>
        </w:rPr>
        <w:t>c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принцип</w:t>
      </w:r>
      <w:proofErr w:type="gramEnd"/>
      <w:r>
        <w:rPr>
          <w:sz w:val="28"/>
          <w:szCs w:val="28"/>
        </w:rPr>
        <w:t xml:space="preserve"> и конструкция шасси, которые являются общими в случае единого спектра продукции;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осей;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en-GB"/>
        </w:rPr>
        <w:t>e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транспортных средств, сконструированных в несколько этапов, изготовитель и тип транспортного средства на предыдущем этапе.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 Тип содержит, по крайней мере, один вариант и одну версию.</w:t>
      </w:r>
    </w:p>
    <w:p w:rsidR="00193995" w:rsidRPr="0045762C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 w:rsidRPr="00DC0C32">
        <w:rPr>
          <w:b/>
          <w:sz w:val="28"/>
          <w:szCs w:val="28"/>
        </w:rPr>
        <w:lastRenderedPageBreak/>
        <w:t>3.11. Вариант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3.11.1. «Вариант» в составе одного типа транспортного средства группирует транспортные средства, которые имеют все следующие общие особенности конструкции: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a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принцип</w:t>
      </w:r>
      <w:proofErr w:type="gramEnd"/>
      <w:r>
        <w:rPr>
          <w:sz w:val="28"/>
          <w:szCs w:val="28"/>
        </w:rPr>
        <w:t xml:space="preserve"> конструкции кузова или тип кузова, как указано в пунктах 4.3 и 4.5 (для укомплектованных и доукомплектованных транспортных средств);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GB"/>
        </w:rPr>
        <w:t>b</w:t>
      </w:r>
      <w:r>
        <w:rPr>
          <w:sz w:val="28"/>
          <w:szCs w:val="28"/>
        </w:rPr>
        <w:t>)степень</w:t>
      </w:r>
      <w:proofErr w:type="gramEnd"/>
      <w:r>
        <w:rPr>
          <w:sz w:val="28"/>
          <w:szCs w:val="28"/>
        </w:rPr>
        <w:t xml:space="preserve"> комплектации (например, укомплектован/не укомплектован/ доукомплектован);</w:t>
      </w:r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c</w:t>
      </w:r>
      <w:r>
        <w:rPr>
          <w:sz w:val="28"/>
          <w:szCs w:val="28"/>
        </w:rPr>
        <w:t>)</w:t>
      </w:r>
      <w:r w:rsidRPr="00DC0C32">
        <w:rPr>
          <w:sz w:val="28"/>
          <w:szCs w:val="28"/>
        </w:rPr>
        <w:t xml:space="preserve">двигатель в отношении следующих конструктивных характеристик: </w:t>
      </w:r>
    </w:p>
    <w:p w:rsidR="00193995" w:rsidRPr="00DC0C32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i)</w:t>
      </w:r>
      <w:r w:rsidRPr="00DC0C32">
        <w:rPr>
          <w:sz w:val="28"/>
          <w:szCs w:val="28"/>
        </w:rPr>
        <w:t>тип энергопитания (двигатель внутреннего сгорания, электрический двигатель или двигатель другого типа);</w:t>
      </w:r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C0C32">
        <w:rPr>
          <w:sz w:val="28"/>
          <w:szCs w:val="28"/>
        </w:rPr>
        <w:t>ii</w:t>
      </w:r>
      <w:proofErr w:type="spellEnd"/>
      <w:r w:rsidRPr="00DC0C32">
        <w:rPr>
          <w:sz w:val="28"/>
          <w:szCs w:val="28"/>
        </w:rPr>
        <w:t>) принцип работы (искровое зажигание, воспламенение от сжатия или другой);</w:t>
      </w:r>
      <w:proofErr w:type="gramEnd"/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iii</w:t>
      </w:r>
      <w:proofErr w:type="spellEnd"/>
      <w:r>
        <w:rPr>
          <w:sz w:val="28"/>
          <w:szCs w:val="28"/>
        </w:rPr>
        <w:t>)</w:t>
      </w:r>
      <w:r w:rsidRPr="00DC0C32">
        <w:rPr>
          <w:sz w:val="28"/>
          <w:szCs w:val="28"/>
        </w:rPr>
        <w:t>количество и расположение цилиндров, в случае двигателя внутреннего сгорания (L6, V8 или другой);</w:t>
      </w:r>
      <w:proofErr w:type="gramEnd"/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 w:rsidRPr="00DC0C32">
        <w:rPr>
          <w:sz w:val="28"/>
          <w:szCs w:val="28"/>
        </w:rPr>
        <w:t>d) число ведущих осей и их включение;</w:t>
      </w:r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 w:rsidRPr="00DC0C32">
        <w:rPr>
          <w:sz w:val="28"/>
          <w:szCs w:val="28"/>
        </w:rPr>
        <w:t xml:space="preserve">e) количество управляемых осей. </w:t>
      </w:r>
    </w:p>
    <w:p w:rsidR="00193995" w:rsidRDefault="00193995" w:rsidP="00193995">
      <w:pPr>
        <w:rPr>
          <w:sz w:val="24"/>
          <w:szCs w:val="24"/>
          <w:lang w:val="ro-RO"/>
        </w:rPr>
      </w:pPr>
    </w:p>
    <w:p w:rsidR="00193995" w:rsidRPr="00DC0C32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 w:rsidRPr="00DC0C32">
        <w:rPr>
          <w:b/>
          <w:sz w:val="28"/>
          <w:szCs w:val="28"/>
          <w:lang w:val="ro-RO"/>
        </w:rPr>
        <w:t xml:space="preserve">3.12 </w:t>
      </w:r>
      <w:r w:rsidRPr="00DC0C32">
        <w:rPr>
          <w:b/>
          <w:sz w:val="28"/>
          <w:szCs w:val="28"/>
        </w:rPr>
        <w:t>Версия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3.12.1. </w:t>
      </w:r>
      <w:r>
        <w:rPr>
          <w:sz w:val="28"/>
          <w:szCs w:val="28"/>
        </w:rPr>
        <w:t>Версия» в составе одного варианта группирует транспортные средства, которые имеют все следующие общие характеристики: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 xml:space="preserve">a) </w:t>
      </w:r>
      <w:r>
        <w:rPr>
          <w:sz w:val="28"/>
          <w:szCs w:val="28"/>
        </w:rPr>
        <w:t>технически допустимая максимальная масса;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 xml:space="preserve">b) </w:t>
      </w:r>
      <w:r>
        <w:rPr>
          <w:sz w:val="28"/>
          <w:szCs w:val="28"/>
        </w:rPr>
        <w:t>способность транспортного средства буксировать или не буксировать прицеп, а именно: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i) прицеп без тормозной системы;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ii) </w:t>
      </w:r>
      <w:r>
        <w:rPr>
          <w:sz w:val="28"/>
          <w:szCs w:val="28"/>
        </w:rPr>
        <w:t xml:space="preserve">прицеп с инерционной тормозной системой; 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iii</w:t>
      </w:r>
      <w:proofErr w:type="spellEnd"/>
      <w:r>
        <w:rPr>
          <w:sz w:val="28"/>
          <w:szCs w:val="28"/>
        </w:rPr>
        <w:t xml:space="preserve">) прицеп с непрерывной или </w:t>
      </w:r>
      <w:proofErr w:type="spellStart"/>
      <w:r>
        <w:rPr>
          <w:sz w:val="28"/>
          <w:szCs w:val="28"/>
        </w:rPr>
        <w:t>полунепрерывной</w:t>
      </w:r>
      <w:proofErr w:type="spellEnd"/>
      <w:r>
        <w:rPr>
          <w:sz w:val="28"/>
          <w:szCs w:val="28"/>
        </w:rPr>
        <w:t xml:space="preserve"> тормозной системой;</w:t>
      </w:r>
      <w:proofErr w:type="gramEnd"/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iv) </w:t>
      </w:r>
      <w:r>
        <w:rPr>
          <w:sz w:val="28"/>
          <w:szCs w:val="28"/>
        </w:rPr>
        <w:t>прицеп категории 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который определяет максимальную массу комбинации, не превышающей 44 тонны;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 xml:space="preserve">v) </w:t>
      </w:r>
      <w:r>
        <w:rPr>
          <w:sz w:val="28"/>
          <w:szCs w:val="28"/>
        </w:rPr>
        <w:t>прицеп категории 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который определяет максимальную массу комбинации, превышающей 44 тонны;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 xml:space="preserve">c) </w:t>
      </w:r>
      <w:r>
        <w:rPr>
          <w:sz w:val="28"/>
          <w:szCs w:val="28"/>
        </w:rPr>
        <w:t>объем;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 xml:space="preserve">d) </w:t>
      </w:r>
      <w:r>
        <w:rPr>
          <w:sz w:val="28"/>
          <w:szCs w:val="28"/>
        </w:rPr>
        <w:t>максимальная мощность двигателя;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 xml:space="preserve">e) </w:t>
      </w:r>
      <w:r>
        <w:rPr>
          <w:sz w:val="28"/>
          <w:szCs w:val="28"/>
        </w:rPr>
        <w:t xml:space="preserve">тип топлива (бензин, дизельное топливо, сжиженный нефтяной газ, </w:t>
      </w:r>
      <w:proofErr w:type="spellStart"/>
      <w:r>
        <w:rPr>
          <w:sz w:val="28"/>
          <w:szCs w:val="28"/>
        </w:rPr>
        <w:t>битопливная</w:t>
      </w:r>
      <w:proofErr w:type="spellEnd"/>
      <w:r>
        <w:rPr>
          <w:sz w:val="28"/>
          <w:szCs w:val="28"/>
        </w:rPr>
        <w:t xml:space="preserve"> система или другой);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 xml:space="preserve">f) </w:t>
      </w:r>
      <w:r>
        <w:rPr>
          <w:sz w:val="28"/>
          <w:szCs w:val="28"/>
        </w:rPr>
        <w:t>уровень шума транспортного средства в движении;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g) </w:t>
      </w:r>
      <w:r>
        <w:rPr>
          <w:sz w:val="28"/>
          <w:szCs w:val="28"/>
        </w:rPr>
        <w:t>уровень выбросов загрязняющих веществ в выхлопных газах (например,  Евро 4, Евро 5 или другой).</w:t>
      </w:r>
    </w:p>
    <w:p w:rsidR="00193995" w:rsidRPr="0045762C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</w:p>
    <w:p w:rsidR="00193995" w:rsidRPr="008246CB" w:rsidRDefault="00193995" w:rsidP="00193995">
      <w:pPr>
        <w:autoSpaceDE w:val="0"/>
        <w:autoSpaceDN w:val="0"/>
        <w:adjustRightInd w:val="0"/>
        <w:rPr>
          <w:b/>
          <w:sz w:val="28"/>
          <w:szCs w:val="28"/>
        </w:rPr>
      </w:pPr>
      <w:r w:rsidRPr="008246CB">
        <w:rPr>
          <w:b/>
          <w:sz w:val="28"/>
          <w:szCs w:val="28"/>
          <w:lang w:val="ro-RO"/>
        </w:rPr>
        <w:t xml:space="preserve">E. </w:t>
      </w:r>
      <w:r w:rsidRPr="008246CB">
        <w:rPr>
          <w:b/>
          <w:sz w:val="28"/>
          <w:szCs w:val="28"/>
        </w:rPr>
        <w:t xml:space="preserve">Категории </w:t>
      </w:r>
      <w:r w:rsidRPr="008246CB">
        <w:rPr>
          <w:b/>
          <w:sz w:val="28"/>
          <w:szCs w:val="28"/>
          <w:lang w:val="ro-RO"/>
        </w:rPr>
        <w:t>O</w:t>
      </w:r>
      <w:r w:rsidRPr="008246CB">
        <w:rPr>
          <w:b/>
          <w:sz w:val="28"/>
          <w:szCs w:val="28"/>
          <w:vertAlign w:val="subscript"/>
        </w:rPr>
        <w:t>1</w:t>
      </w:r>
      <w:r w:rsidRPr="008246CB">
        <w:rPr>
          <w:b/>
          <w:sz w:val="28"/>
          <w:szCs w:val="28"/>
          <w:lang w:val="ro-RO"/>
        </w:rPr>
        <w:t xml:space="preserve"> </w:t>
      </w:r>
      <w:r w:rsidRPr="008246CB">
        <w:rPr>
          <w:b/>
          <w:sz w:val="28"/>
          <w:szCs w:val="28"/>
        </w:rPr>
        <w:t xml:space="preserve">и </w:t>
      </w:r>
      <w:r w:rsidRPr="008246CB">
        <w:rPr>
          <w:b/>
          <w:sz w:val="28"/>
          <w:szCs w:val="28"/>
          <w:lang w:val="ro-RO"/>
        </w:rPr>
        <w:t>O</w:t>
      </w:r>
      <w:r w:rsidRPr="008246CB">
        <w:rPr>
          <w:b/>
          <w:sz w:val="28"/>
          <w:szCs w:val="28"/>
          <w:vertAlign w:val="subscript"/>
        </w:rPr>
        <w:t>2</w:t>
      </w:r>
    </w:p>
    <w:p w:rsidR="00193995" w:rsidRPr="008246CB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 w:rsidRPr="008246CB">
        <w:rPr>
          <w:b/>
          <w:sz w:val="28"/>
          <w:szCs w:val="28"/>
          <w:lang w:val="ro-RO"/>
        </w:rPr>
        <w:t>3.13</w:t>
      </w:r>
      <w:r w:rsidRPr="008246CB">
        <w:rPr>
          <w:b/>
          <w:sz w:val="28"/>
          <w:szCs w:val="28"/>
        </w:rPr>
        <w:t>.</w:t>
      </w:r>
      <w:r w:rsidRPr="008246CB">
        <w:rPr>
          <w:b/>
          <w:sz w:val="28"/>
          <w:szCs w:val="28"/>
          <w:lang w:val="ro-RO"/>
        </w:rPr>
        <w:t xml:space="preserve"> </w:t>
      </w:r>
      <w:r w:rsidRPr="008246CB">
        <w:rPr>
          <w:b/>
          <w:sz w:val="28"/>
          <w:szCs w:val="28"/>
        </w:rPr>
        <w:t>Тип транспортного средства</w:t>
      </w:r>
      <w:r w:rsidRPr="008246CB">
        <w:rPr>
          <w:b/>
          <w:sz w:val="28"/>
          <w:szCs w:val="28"/>
          <w:lang w:val="ro-RO"/>
        </w:rPr>
        <w:t xml:space="preserve">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3.13.1. </w:t>
      </w:r>
      <w:r>
        <w:rPr>
          <w:sz w:val="28"/>
          <w:szCs w:val="28"/>
        </w:rPr>
        <w:t>«Тип транспортного средства» состоит из транспортных средств, которые имеют все следующие общие характеристики: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a) название завода-изготовителя;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b) категория;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c) принцип кузова - в отношении понятий, приведенных в пункте 4.4.1;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d) </w:t>
      </w:r>
      <w:r>
        <w:rPr>
          <w:sz w:val="28"/>
          <w:szCs w:val="28"/>
        </w:rPr>
        <w:t>следующие принципиальные и конструктивные аспекты: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i) </w:t>
      </w:r>
      <w:r>
        <w:rPr>
          <w:sz w:val="28"/>
          <w:szCs w:val="28"/>
        </w:rPr>
        <w:t>принцип и конструкция основных составляющих элементов, образующих шасси;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ii) </w:t>
      </w:r>
      <w:r>
        <w:rPr>
          <w:sz w:val="28"/>
          <w:szCs w:val="28"/>
        </w:rPr>
        <w:t>принцип и конструкция основных составляющих элементов, образующих структуру кузова, в случае несущего кузова;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e) </w:t>
      </w:r>
      <w:r>
        <w:rPr>
          <w:sz w:val="28"/>
          <w:szCs w:val="28"/>
        </w:rPr>
        <w:t>количество осей;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f) </w:t>
      </w:r>
      <w:r>
        <w:rPr>
          <w:sz w:val="28"/>
          <w:szCs w:val="28"/>
        </w:rPr>
        <w:t>для транспортных средств, сконструированных в несколько этапов, - изготовитель и тип транспортного средства на предыдущем этапе.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o-RO"/>
        </w:rPr>
        <w:t>3.13.2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Тип содержит, по крайней мере, один вариант и одну версию.</w:t>
      </w:r>
    </w:p>
    <w:p w:rsidR="00193995" w:rsidRPr="00FF3C9C" w:rsidRDefault="00193995" w:rsidP="00193995">
      <w:pPr>
        <w:pStyle w:val="CM4"/>
        <w:spacing w:before="60" w:after="60"/>
        <w:jc w:val="both"/>
        <w:rPr>
          <w:sz w:val="22"/>
          <w:szCs w:val="28"/>
          <w:lang w:val="ro-RO"/>
        </w:rPr>
      </w:pPr>
    </w:p>
    <w:p w:rsidR="00193995" w:rsidRPr="00F54BBB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 w:rsidRPr="00F54BBB">
        <w:rPr>
          <w:b/>
          <w:sz w:val="28"/>
          <w:szCs w:val="28"/>
          <w:lang w:val="ro-RO"/>
        </w:rPr>
        <w:t>3.14</w:t>
      </w:r>
      <w:r w:rsidRPr="00F54BBB">
        <w:rPr>
          <w:b/>
          <w:sz w:val="28"/>
          <w:szCs w:val="28"/>
        </w:rPr>
        <w:t>.</w:t>
      </w:r>
      <w:r w:rsidRPr="00F54BBB">
        <w:rPr>
          <w:b/>
          <w:sz w:val="28"/>
          <w:szCs w:val="28"/>
          <w:lang w:val="ro-RO"/>
        </w:rPr>
        <w:t xml:space="preserve"> </w:t>
      </w:r>
      <w:r w:rsidRPr="00F54BBB">
        <w:rPr>
          <w:b/>
          <w:sz w:val="28"/>
          <w:szCs w:val="28"/>
        </w:rPr>
        <w:t>Вариант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3.14.1. «Вариант» в составе одного типа транспортного средства группирует транспортные средства, которые имеют все следующие общие особенности конструкции: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a) </w:t>
      </w:r>
      <w:r>
        <w:rPr>
          <w:sz w:val="28"/>
          <w:szCs w:val="28"/>
        </w:rPr>
        <w:t xml:space="preserve">тип кузова, как указано в пункте 4.5 (для укомплектованных и доукомплектованных транспортных средств);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b)</w:t>
      </w:r>
      <w:r>
        <w:rPr>
          <w:sz w:val="28"/>
          <w:szCs w:val="28"/>
        </w:rPr>
        <w:t>степень комплектации (например: укомплектован/не укомплектован/доукомплектован);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c)тип тормозной системы (например, без тормозов/инерция/мощность).</w:t>
      </w:r>
    </w:p>
    <w:p w:rsidR="00193995" w:rsidRPr="00FF3C9C" w:rsidRDefault="00193995" w:rsidP="00193995">
      <w:pPr>
        <w:pStyle w:val="CM4"/>
        <w:spacing w:before="60" w:after="60"/>
        <w:jc w:val="both"/>
        <w:rPr>
          <w:sz w:val="20"/>
          <w:szCs w:val="28"/>
          <w:lang w:val="ro-RO"/>
        </w:rPr>
      </w:pPr>
    </w:p>
    <w:p w:rsidR="00193995" w:rsidRPr="00F54BBB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 w:rsidRPr="00F54BBB">
        <w:rPr>
          <w:b/>
          <w:sz w:val="28"/>
          <w:szCs w:val="28"/>
          <w:lang w:val="ro-RO"/>
        </w:rPr>
        <w:t>3.15</w:t>
      </w:r>
      <w:r w:rsidRPr="00F54BBB">
        <w:rPr>
          <w:b/>
          <w:sz w:val="28"/>
          <w:szCs w:val="28"/>
        </w:rPr>
        <w:t>.</w:t>
      </w:r>
      <w:r w:rsidRPr="00F54BBB">
        <w:rPr>
          <w:b/>
          <w:sz w:val="28"/>
          <w:szCs w:val="28"/>
          <w:lang w:val="ro-RO"/>
        </w:rPr>
        <w:t xml:space="preserve"> </w:t>
      </w:r>
      <w:r w:rsidRPr="00F54BBB">
        <w:rPr>
          <w:b/>
          <w:sz w:val="28"/>
          <w:szCs w:val="28"/>
        </w:rPr>
        <w:t>Версия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3.15.1 </w:t>
      </w:r>
      <w:r>
        <w:rPr>
          <w:sz w:val="28"/>
          <w:szCs w:val="28"/>
        </w:rPr>
        <w:t>«Версия» в составе одного варианта группирует транспортные средства, которые имеют все следующие общие характеристики: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a) </w:t>
      </w:r>
      <w:r>
        <w:rPr>
          <w:sz w:val="28"/>
          <w:szCs w:val="28"/>
        </w:rPr>
        <w:t>технически допустимая максимальная масса;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b) принцип подвески (пневматическая, стальная или резиновая подвеска, торсионная или другая);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c) </w:t>
      </w:r>
      <w:r>
        <w:rPr>
          <w:sz w:val="28"/>
          <w:szCs w:val="28"/>
        </w:rPr>
        <w:t>принцип дышла (треугольной формы, труба или другое).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193995" w:rsidRPr="00F54BBB" w:rsidRDefault="00193995" w:rsidP="00193995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F54BBB">
        <w:rPr>
          <w:b/>
          <w:sz w:val="28"/>
          <w:szCs w:val="28"/>
          <w:lang w:val="ro-RO"/>
        </w:rPr>
        <w:t xml:space="preserve">F. </w:t>
      </w:r>
      <w:r w:rsidRPr="00F54BBB">
        <w:rPr>
          <w:b/>
          <w:sz w:val="28"/>
          <w:szCs w:val="28"/>
        </w:rPr>
        <w:t xml:space="preserve">Категории </w:t>
      </w:r>
      <w:r w:rsidRPr="00F54BBB">
        <w:rPr>
          <w:b/>
          <w:sz w:val="28"/>
          <w:szCs w:val="28"/>
          <w:lang w:val="ro-RO"/>
        </w:rPr>
        <w:t>O</w:t>
      </w:r>
      <w:r w:rsidRPr="00F54BBB">
        <w:rPr>
          <w:b/>
          <w:sz w:val="28"/>
          <w:szCs w:val="28"/>
          <w:vertAlign w:val="subscript"/>
          <w:lang w:val="ro-RO"/>
        </w:rPr>
        <w:t>3</w:t>
      </w:r>
      <w:r w:rsidRPr="00F54BBB">
        <w:rPr>
          <w:b/>
          <w:sz w:val="28"/>
          <w:szCs w:val="28"/>
          <w:lang w:val="ro-RO"/>
        </w:rPr>
        <w:t xml:space="preserve"> </w:t>
      </w:r>
      <w:r w:rsidRPr="00F54BBB">
        <w:rPr>
          <w:b/>
          <w:sz w:val="28"/>
          <w:szCs w:val="28"/>
        </w:rPr>
        <w:t xml:space="preserve">и </w:t>
      </w:r>
      <w:r w:rsidRPr="00F54BBB">
        <w:rPr>
          <w:b/>
          <w:sz w:val="28"/>
          <w:szCs w:val="28"/>
          <w:lang w:val="ro-RO"/>
        </w:rPr>
        <w:t>O</w:t>
      </w:r>
      <w:r w:rsidRPr="00F54BBB">
        <w:rPr>
          <w:b/>
          <w:sz w:val="28"/>
          <w:szCs w:val="28"/>
          <w:vertAlign w:val="subscript"/>
          <w:lang w:val="ro-RO"/>
        </w:rPr>
        <w:t>4</w:t>
      </w:r>
      <w:r w:rsidRPr="00F54BBB">
        <w:rPr>
          <w:b/>
          <w:sz w:val="28"/>
          <w:szCs w:val="28"/>
          <w:lang w:val="ro-RO"/>
        </w:rPr>
        <w:t>:</w:t>
      </w:r>
    </w:p>
    <w:p w:rsidR="00193995" w:rsidRPr="00F54BBB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 w:rsidRPr="00F54BBB">
        <w:rPr>
          <w:b/>
          <w:sz w:val="28"/>
          <w:szCs w:val="28"/>
          <w:lang w:val="ro-RO"/>
        </w:rPr>
        <w:t>3.16</w:t>
      </w:r>
      <w:r w:rsidRPr="00F54BBB">
        <w:rPr>
          <w:b/>
          <w:sz w:val="28"/>
          <w:szCs w:val="28"/>
        </w:rPr>
        <w:t>.</w:t>
      </w:r>
      <w:r w:rsidRPr="00F54BBB">
        <w:rPr>
          <w:b/>
          <w:sz w:val="28"/>
          <w:szCs w:val="28"/>
          <w:lang w:val="ro-RO"/>
        </w:rPr>
        <w:t xml:space="preserve"> </w:t>
      </w:r>
      <w:r w:rsidRPr="00F54BBB">
        <w:rPr>
          <w:b/>
          <w:sz w:val="28"/>
          <w:szCs w:val="28"/>
        </w:rPr>
        <w:t>Тип транспортного средства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3.16.1. «Тип транспортного средства» состоит из транспортных средств, которые имеют следующие общие характеристики:</w:t>
      </w:r>
    </w:p>
    <w:p w:rsidR="00193995" w:rsidRPr="00482FF6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a) </w:t>
      </w:r>
      <w:r w:rsidRPr="00482FF6">
        <w:rPr>
          <w:sz w:val="28"/>
          <w:szCs w:val="28"/>
        </w:rPr>
        <w:t>название завода-изготовителя;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b) категория;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c) принцип прицепа в отношении понятий, содержащихся в пункте 4.4.1;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d) следующие принципиальные и конструктивные аспекты: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i) принцип и конструкция основных составляющих элементов, образующих шасси;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>) принцип и конструкция основных составляющих элементов, образующих структуру кузова, в случае прицепов с несущим кузовом;</w:t>
      </w:r>
      <w:proofErr w:type="gramEnd"/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e) </w:t>
      </w:r>
      <w:r>
        <w:rPr>
          <w:sz w:val="28"/>
          <w:szCs w:val="28"/>
        </w:rPr>
        <w:t>количество осей;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f) </w:t>
      </w:r>
      <w:r>
        <w:rPr>
          <w:sz w:val="28"/>
          <w:szCs w:val="28"/>
        </w:rPr>
        <w:t>для транспортных средств, сконструированных в несколько этапов, изготовитель и тип транспортного средства на предыдущем этапе.</w:t>
      </w:r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3.16.2. Тип содержит, по крайней мере, один вариант и одну версию.</w:t>
      </w:r>
    </w:p>
    <w:p w:rsidR="00193995" w:rsidRPr="00FF3C9C" w:rsidRDefault="00193995" w:rsidP="00193995">
      <w:pPr>
        <w:autoSpaceDE w:val="0"/>
        <w:autoSpaceDN w:val="0"/>
        <w:adjustRightInd w:val="0"/>
        <w:rPr>
          <w:sz w:val="28"/>
          <w:szCs w:val="28"/>
        </w:rPr>
      </w:pPr>
    </w:p>
    <w:p w:rsidR="00193995" w:rsidRPr="00123985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 w:rsidRPr="00123985">
        <w:rPr>
          <w:b/>
          <w:sz w:val="28"/>
          <w:szCs w:val="28"/>
        </w:rPr>
        <w:t>3.17. Варианты</w:t>
      </w:r>
    </w:p>
    <w:p w:rsidR="00193995" w:rsidRDefault="00193995" w:rsidP="00193995">
      <w:pPr>
        <w:rPr>
          <w:sz w:val="28"/>
          <w:szCs w:val="28"/>
        </w:rPr>
      </w:pPr>
      <w:r>
        <w:rPr>
          <w:sz w:val="28"/>
          <w:szCs w:val="28"/>
        </w:rPr>
        <w:t>3.17.1. «Вариант» в составе  одного типа транспортного средства группирует транспортные средства, которые имеют все следующие принципиальные и конструктивные особенности: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en-GB"/>
        </w:rPr>
        <w:t>a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тип</w:t>
      </w:r>
      <w:proofErr w:type="gramEnd"/>
      <w:r>
        <w:rPr>
          <w:sz w:val="28"/>
          <w:szCs w:val="28"/>
        </w:rPr>
        <w:t xml:space="preserve"> кузова, как указано в пункте 4.5 (для укомплектованных и доукомплектованных транспортных средств);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en-GB"/>
        </w:rPr>
        <w:t>b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степень</w:t>
      </w:r>
      <w:proofErr w:type="gramEnd"/>
      <w:r>
        <w:rPr>
          <w:sz w:val="28"/>
          <w:szCs w:val="28"/>
        </w:rPr>
        <w:t xml:space="preserve"> комплектации (например: укомплектован/не укомплектован/доукомплектован);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en-GB"/>
        </w:rPr>
        <w:t>c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принцип</w:t>
      </w:r>
      <w:proofErr w:type="gramEnd"/>
      <w:r>
        <w:rPr>
          <w:sz w:val="28"/>
          <w:szCs w:val="28"/>
        </w:rPr>
        <w:t xml:space="preserve"> подвески (подвеска металлическая, пневматическая, гидравлическая);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технические характеристики: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en-GB"/>
        </w:rPr>
        <w:t>i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возможность</w:t>
      </w:r>
      <w:proofErr w:type="gramEnd"/>
      <w:r>
        <w:rPr>
          <w:sz w:val="28"/>
          <w:szCs w:val="28"/>
        </w:rPr>
        <w:t xml:space="preserve"> или невозможность расширения рамы;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высота</w:t>
      </w:r>
      <w:proofErr w:type="gramEnd"/>
      <w:r>
        <w:rPr>
          <w:sz w:val="28"/>
          <w:szCs w:val="28"/>
        </w:rPr>
        <w:t xml:space="preserve"> платформы (нормальная, низкая, </w:t>
      </w:r>
      <w:proofErr w:type="spellStart"/>
      <w:r>
        <w:rPr>
          <w:sz w:val="28"/>
          <w:szCs w:val="28"/>
        </w:rPr>
        <w:t>полунизкая</w:t>
      </w:r>
      <w:proofErr w:type="spellEnd"/>
      <w:r>
        <w:rPr>
          <w:sz w:val="28"/>
          <w:szCs w:val="28"/>
        </w:rPr>
        <w:t xml:space="preserve"> и т.д.) </w:t>
      </w:r>
    </w:p>
    <w:p w:rsidR="00193995" w:rsidRPr="00180F68" w:rsidRDefault="00193995" w:rsidP="00193995">
      <w:pPr>
        <w:pStyle w:val="CM4"/>
        <w:spacing w:before="60" w:after="60"/>
        <w:ind w:left="709"/>
        <w:rPr>
          <w:b/>
          <w:sz w:val="28"/>
          <w:szCs w:val="28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br/>
      </w:r>
      <w:r w:rsidRPr="00180F68">
        <w:rPr>
          <w:b/>
          <w:sz w:val="28"/>
          <w:szCs w:val="28"/>
          <w:lang w:val="ro-RO"/>
        </w:rPr>
        <w:t>3.18</w:t>
      </w:r>
      <w:r w:rsidRPr="00180F68">
        <w:rPr>
          <w:b/>
          <w:sz w:val="28"/>
          <w:szCs w:val="28"/>
        </w:rPr>
        <w:t>.</w:t>
      </w:r>
      <w:r w:rsidRPr="00180F68">
        <w:rPr>
          <w:b/>
          <w:sz w:val="28"/>
          <w:szCs w:val="28"/>
          <w:lang w:val="ro-RO"/>
        </w:rPr>
        <w:t xml:space="preserve"> </w:t>
      </w:r>
      <w:r w:rsidRPr="00180F68">
        <w:rPr>
          <w:b/>
          <w:sz w:val="28"/>
          <w:szCs w:val="28"/>
        </w:rPr>
        <w:t xml:space="preserve">Версии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3.18.1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«Версия» в составе одного варианта группирует транспортные средства, которые имеют следующие общие характеристики: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 xml:space="preserve">a) </w:t>
      </w:r>
      <w:r>
        <w:rPr>
          <w:sz w:val="28"/>
          <w:szCs w:val="28"/>
        </w:rPr>
        <w:t>технически допустимая максимальная масса;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</w:rPr>
        <w:t>b) подразделения или комбинация подразделений, в которые вписывается расстояние между двумя последовательными осями, образующими группу;  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</w:rPr>
        <w:t>c) определение осей в отношении следующих аспектов;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</w:rPr>
        <w:t>i) подъемные оси (количество и место положения);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ro-RO"/>
        </w:rPr>
        <w:tab/>
      </w:r>
      <w:proofErr w:type="spellStart"/>
      <w:proofErr w:type="gramStart"/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>) нагрузочные оси (количество и место положения);</w:t>
      </w:r>
      <w:proofErr w:type="gramEnd"/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  <w:lang w:val="ro-RO"/>
        </w:rPr>
        <w:tab/>
      </w:r>
      <w:proofErr w:type="spellStart"/>
      <w:proofErr w:type="gramStart"/>
      <w:r>
        <w:rPr>
          <w:sz w:val="28"/>
          <w:szCs w:val="28"/>
        </w:rPr>
        <w:t>iii</w:t>
      </w:r>
      <w:proofErr w:type="spellEnd"/>
      <w:r>
        <w:rPr>
          <w:sz w:val="28"/>
          <w:szCs w:val="28"/>
        </w:rPr>
        <w:t>) управляемые оси (количество и место положения).</w:t>
      </w:r>
      <w:proofErr w:type="gramEnd"/>
    </w:p>
    <w:p w:rsidR="00193995" w:rsidRDefault="00193995" w:rsidP="00193995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193995" w:rsidRPr="00472461" w:rsidRDefault="00193995" w:rsidP="00193995">
      <w:pPr>
        <w:autoSpaceDE w:val="0"/>
        <w:autoSpaceDN w:val="0"/>
        <w:adjustRightInd w:val="0"/>
        <w:rPr>
          <w:b/>
          <w:sz w:val="28"/>
          <w:szCs w:val="28"/>
        </w:rPr>
      </w:pPr>
      <w:r w:rsidRPr="00472461">
        <w:rPr>
          <w:b/>
          <w:sz w:val="28"/>
          <w:szCs w:val="28"/>
          <w:lang w:val="ro-RO"/>
        </w:rPr>
        <w:t>3.19</w:t>
      </w:r>
      <w:r w:rsidRPr="00472461">
        <w:rPr>
          <w:b/>
          <w:sz w:val="28"/>
          <w:szCs w:val="28"/>
        </w:rPr>
        <w:t>.</w:t>
      </w:r>
      <w:r w:rsidRPr="00472461">
        <w:rPr>
          <w:b/>
          <w:sz w:val="28"/>
          <w:szCs w:val="28"/>
          <w:lang w:val="ro-RO"/>
        </w:rPr>
        <w:t xml:space="preserve"> </w:t>
      </w:r>
      <w:r w:rsidRPr="00472461">
        <w:rPr>
          <w:b/>
          <w:sz w:val="28"/>
          <w:szCs w:val="28"/>
        </w:rPr>
        <w:t>Общие требования ко всем категориям транспортных средств</w:t>
      </w:r>
    </w:p>
    <w:p w:rsidR="00193995" w:rsidRPr="00472461" w:rsidRDefault="00193995" w:rsidP="00193995">
      <w:pPr>
        <w:autoSpaceDE w:val="0"/>
        <w:autoSpaceDN w:val="0"/>
        <w:adjustRightInd w:val="0"/>
        <w:rPr>
          <w:sz w:val="18"/>
          <w:szCs w:val="28"/>
          <w:lang w:val="ro-RO"/>
        </w:rPr>
      </w:pP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3.19.1.Если транспортное средство подпадает под несколько категорий из-за его максимальной массы или количества сидячих мест, или по обеим причинам, изготовитель может выбрать использование критериев одной или другой категории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определения вариантов и версий.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3.19.2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Например: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a) транспортное средство «А» может быть утверждено в качестве типа 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(3,5 тонны) и 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(4,2 тонны) по отношению к максимальной массе. В этом случае параметры, характерные для категории 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могут быть использованы также и для транспортного средства, относящегося к  категории 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(или наоборот);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b) транспортное средство «B» может быть утверждено в качестве</w:t>
      </w:r>
      <w:r>
        <w:rPr>
          <w:sz w:val="28"/>
          <w:szCs w:val="28"/>
        </w:rPr>
        <w:t xml:space="preserve"> типа М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и М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по отношению к количеству сидячих мест (7 + 1 и 10 + 1); параметры, указанные в категории 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могут использоваться также и для транспортного средства, относящегося к категории M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(или наоборот).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3.19.3. Транспортное средство категории N может быть утверждено по типу в зависимости от положений, предусмотренных для категории 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или M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при необходимости, когда планируется его преобразование в транспортное средство соответствующей категории в течение этапа следующего за процедурой по утверждению типа по нескольким этапам.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3.19.4.Эта опция доступна только для неукомплектованных транспортных средств.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транспортные средства обозначаются специфическим кодом варианта, который предоставляется изготовителем базового транспортного средства.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3.19.5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Изготовитель присваивает буквенно-цифровой код каждому типу, каждому варианту и версии транспортного средства, состоящий из латинских букв и/или арабских цифр.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скобок и дефисов допускается только при условии, что они не заменяют букву или цифру.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3.19.6</w:t>
      </w:r>
      <w:r>
        <w:rPr>
          <w:sz w:val="28"/>
          <w:szCs w:val="28"/>
        </w:rPr>
        <w:t>. Полный код называется: «Тип-Вариант-Версия» или «ТВВ».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3.19.7. Тот же производитель может использовать один и тот же код для того, чтобы определить тип транспортного средства, если он соответствует двум категориям или более.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3.19.8. Тот же изготовитель не должен использовать один и тот же код в целях определения типа транспортного средства для более одного утверждения типов в рамках той же категории транспортного средства.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lastRenderedPageBreak/>
        <w:t>3.19.9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Количество символов не должно превышать: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a) 15 для кода типа транспортного средства;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b) 25 для кода варианта;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c) 35 для кода версии.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3.19.10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proofErr w:type="gramStart"/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буквенно-цифровой «ТВВ» не содержит более 75 символов.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3.19.11</w:t>
      </w:r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Когда ТВВ используется в целом, между типом, вариантом и версией необходимо оставить пробел.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Пример </w:t>
      </w:r>
      <w:r>
        <w:rPr>
          <w:sz w:val="28"/>
          <w:szCs w:val="28"/>
          <w:lang w:val="ro-RO"/>
        </w:rPr>
        <w:t>ТВВ: 159AF[…</w:t>
      </w:r>
      <w:r>
        <w:rPr>
          <w:sz w:val="28"/>
          <w:szCs w:val="28"/>
        </w:rPr>
        <w:t>пробел</w:t>
      </w:r>
      <w:r>
        <w:rPr>
          <w:sz w:val="28"/>
          <w:szCs w:val="28"/>
          <w:lang w:val="ro-RO"/>
        </w:rPr>
        <w:t>]0054[…</w:t>
      </w:r>
      <w:r>
        <w:rPr>
          <w:sz w:val="28"/>
          <w:szCs w:val="28"/>
        </w:rPr>
        <w:t>пробел</w:t>
      </w:r>
      <w:r>
        <w:rPr>
          <w:sz w:val="28"/>
          <w:szCs w:val="28"/>
          <w:lang w:val="ro-RO"/>
        </w:rPr>
        <w:t>]977K(BE).</w:t>
      </w:r>
    </w:p>
    <w:p w:rsidR="00193995" w:rsidRDefault="00193995" w:rsidP="00193995">
      <w:pPr>
        <w:tabs>
          <w:tab w:val="left" w:pos="540"/>
        </w:tabs>
        <w:ind w:left="360"/>
        <w:rPr>
          <w:sz w:val="28"/>
          <w:szCs w:val="28"/>
          <w:lang w:val="ro-RO"/>
        </w:rPr>
      </w:pPr>
    </w:p>
    <w:p w:rsidR="00193995" w:rsidRDefault="00193995" w:rsidP="00193995">
      <w:pPr>
        <w:pStyle w:val="CM4"/>
        <w:spacing w:before="60"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 xml:space="preserve">4. </w:t>
      </w:r>
      <w:r>
        <w:rPr>
          <w:b/>
          <w:bCs/>
          <w:sz w:val="28"/>
          <w:szCs w:val="28"/>
        </w:rPr>
        <w:t>ОПРЕДЕЛЕНИЯ ТИПОВ КУЗОВОВ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кузова обозначается посредством кодов. Перечень кодов применяется в основном к укомплектованным и доукомплектованным транспортным средствам.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транспортных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>ециального назначения тип кузова, который должен быть использован, связан с категорией транспортных средств.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  <w:lang w:val="ro-RO"/>
        </w:rPr>
      </w:pPr>
    </w:p>
    <w:p w:rsidR="00193995" w:rsidRDefault="00193995" w:rsidP="00193995">
      <w:pPr>
        <w:pStyle w:val="CM4"/>
        <w:spacing w:before="60" w:after="60"/>
        <w:ind w:firstLine="709"/>
        <w:jc w:val="both"/>
        <w:rPr>
          <w:b/>
          <w:bCs/>
          <w:sz w:val="28"/>
          <w:szCs w:val="28"/>
          <w:vertAlign w:val="subscript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Транспортное средство категории </w:t>
      </w: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  <w:vertAlign w:val="subscript"/>
        </w:rPr>
        <w:t>1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sz w:val="28"/>
          <w:szCs w:val="28"/>
        </w:rPr>
        <w:t>4.1.1. AA Седан – транспортное средство, определенное стандартом ISO SM STAS 6689/1:2006, в пункте 3.1.1.1, оснащенное, по меньшей мере, четырьмя  боковыми окнами.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4.1.2. </w:t>
      </w:r>
      <w:proofErr w:type="gramStart"/>
      <w:r>
        <w:rPr>
          <w:sz w:val="28"/>
          <w:szCs w:val="28"/>
          <w:lang w:val="en-US"/>
        </w:rPr>
        <w:t>AB</w:t>
      </w:r>
      <w:r w:rsidRPr="004576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Хэтчбек</w:t>
      </w:r>
      <w:proofErr w:type="spellEnd"/>
      <w:r>
        <w:rPr>
          <w:sz w:val="28"/>
          <w:szCs w:val="28"/>
        </w:rPr>
        <w:t xml:space="preserve"> (транспортное средство с откидной задней дверью) – седан, определенный пунктом 1.1, с дверью в задней части транспортного средства.</w:t>
      </w:r>
      <w:proofErr w:type="gramEnd"/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proofErr w:type="gramStart"/>
      <w:r>
        <w:rPr>
          <w:sz w:val="28"/>
          <w:szCs w:val="28"/>
          <w:lang w:val="en-GB"/>
        </w:rPr>
        <w:t>AC</w:t>
      </w:r>
      <w:r>
        <w:rPr>
          <w:sz w:val="28"/>
          <w:szCs w:val="28"/>
        </w:rPr>
        <w:t xml:space="preserve"> Универсал – транспортное средство, определенное стандартом </w:t>
      </w:r>
      <w:r>
        <w:rPr>
          <w:sz w:val="28"/>
          <w:szCs w:val="28"/>
          <w:lang w:val="en-GB"/>
        </w:rPr>
        <w:t>ISO</w:t>
      </w:r>
      <w:r w:rsidRPr="0045762C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SM</w:t>
      </w:r>
      <w:r w:rsidRPr="0045762C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STAS</w:t>
      </w:r>
      <w:r>
        <w:rPr>
          <w:sz w:val="28"/>
          <w:szCs w:val="28"/>
        </w:rPr>
        <w:t xml:space="preserve"> 6689/1:2006, в пункте 3.1.1.4.</w:t>
      </w:r>
      <w:proofErr w:type="gramEnd"/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proofErr w:type="gramStart"/>
      <w:r>
        <w:rPr>
          <w:sz w:val="28"/>
          <w:szCs w:val="28"/>
          <w:lang w:val="en-GB"/>
        </w:rPr>
        <w:t>AD</w:t>
      </w:r>
      <w:r>
        <w:rPr>
          <w:sz w:val="28"/>
          <w:szCs w:val="28"/>
        </w:rPr>
        <w:t xml:space="preserve"> Купе – транспортное средство, определенное стандартом </w:t>
      </w:r>
      <w:r>
        <w:rPr>
          <w:sz w:val="28"/>
          <w:szCs w:val="28"/>
          <w:lang w:val="en-GB"/>
        </w:rPr>
        <w:t>ISO</w:t>
      </w:r>
      <w:r w:rsidRPr="0045762C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SM</w:t>
      </w:r>
      <w:r w:rsidRPr="0045762C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STAS</w:t>
      </w:r>
      <w:r>
        <w:rPr>
          <w:sz w:val="28"/>
          <w:szCs w:val="28"/>
        </w:rPr>
        <w:t xml:space="preserve"> 6689/1:2006, в пункте 3.1.1.5.</w:t>
      </w:r>
      <w:proofErr w:type="gramEnd"/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proofErr w:type="gramStart"/>
      <w:r>
        <w:rPr>
          <w:sz w:val="28"/>
          <w:szCs w:val="28"/>
          <w:lang w:val="en-GB"/>
        </w:rPr>
        <w:t>AE</w:t>
      </w:r>
      <w:r>
        <w:rPr>
          <w:sz w:val="28"/>
          <w:szCs w:val="28"/>
        </w:rPr>
        <w:t xml:space="preserve"> Кабриолет – транспортное средство, определенное стандартом </w:t>
      </w:r>
      <w:r>
        <w:rPr>
          <w:sz w:val="28"/>
          <w:szCs w:val="28"/>
          <w:lang w:val="en-GB"/>
        </w:rPr>
        <w:t>ISO</w:t>
      </w:r>
      <w:r w:rsidRPr="0045762C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SM</w:t>
      </w:r>
      <w:r w:rsidRPr="0045762C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STAS</w:t>
      </w:r>
      <w:r>
        <w:rPr>
          <w:sz w:val="28"/>
          <w:szCs w:val="28"/>
        </w:rPr>
        <w:t xml:space="preserve"> 6689/1:2006, в пункте 3.1.1.6.</w:t>
      </w:r>
      <w:proofErr w:type="gramEnd"/>
      <w:r>
        <w:rPr>
          <w:sz w:val="28"/>
          <w:szCs w:val="28"/>
        </w:rPr>
        <w:t xml:space="preserve"> Вместе с тем, существует вероятность того, что в кабриолете дверь не предусмотрена.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</w:t>
      </w:r>
      <w:r>
        <w:rPr>
          <w:sz w:val="28"/>
          <w:szCs w:val="28"/>
          <w:lang w:val="en-GB"/>
        </w:rPr>
        <w:t>AF</w:t>
      </w:r>
      <w:r w:rsidRPr="0045762C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Транспортное средство многоцелевого назначения – транспортное средство, иное чем AG и средства, указанные в AA и до AE, предназначенное для перевозки пассажиров и их багажа или иногда для перевозки товаров в одном отделении.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 </w:t>
      </w:r>
      <w:proofErr w:type="gramStart"/>
      <w:r>
        <w:rPr>
          <w:sz w:val="28"/>
          <w:szCs w:val="28"/>
          <w:lang w:val="en-GB"/>
        </w:rPr>
        <w:t>AG</w:t>
      </w:r>
      <w:r w:rsidRPr="0045762C">
        <w:rPr>
          <w:sz w:val="28"/>
          <w:szCs w:val="28"/>
        </w:rPr>
        <w:t xml:space="preserve"> </w:t>
      </w:r>
      <w:r>
        <w:rPr>
          <w:sz w:val="28"/>
          <w:szCs w:val="28"/>
        </w:rPr>
        <w:t>Утилитарный универсал – транспортное средство, определенное стандартом SM STAS 6689/1:2006, в пункте 3.1.1.4.1.</w:t>
      </w:r>
      <w:proofErr w:type="gramEnd"/>
      <w:r>
        <w:rPr>
          <w:sz w:val="28"/>
          <w:szCs w:val="28"/>
        </w:rPr>
        <w:t xml:space="preserve"> Вместе с тем, багажное отделение должно быть полностью отделено от пассажирского салона. Кроме того, контрольная точка положения сидения </w:t>
      </w:r>
      <w:r>
        <w:rPr>
          <w:sz w:val="28"/>
          <w:szCs w:val="28"/>
        </w:rPr>
        <w:lastRenderedPageBreak/>
        <w:t xml:space="preserve">водителя не должна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по меньшей мере на 750 мм выше поверхности, поддерживающей транспортное средство.</w:t>
      </w:r>
    </w:p>
    <w:p w:rsidR="00193995" w:rsidRPr="0045762C" w:rsidRDefault="00193995" w:rsidP="00193995">
      <w:pPr>
        <w:pStyle w:val="CM4"/>
        <w:spacing w:before="60" w:after="60"/>
        <w:jc w:val="both"/>
        <w:rPr>
          <w:b/>
          <w:sz w:val="28"/>
          <w:szCs w:val="28"/>
        </w:rPr>
      </w:pPr>
    </w:p>
    <w:p w:rsidR="00193995" w:rsidRDefault="00193995" w:rsidP="00193995">
      <w:pPr>
        <w:pStyle w:val="CM4"/>
        <w:spacing w:before="60" w:after="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Транспортные средства, относящиеся к категории </w:t>
      </w:r>
      <w:r>
        <w:rPr>
          <w:b/>
          <w:bCs/>
          <w:sz w:val="28"/>
          <w:szCs w:val="28"/>
          <w:lang w:val="en-GB"/>
        </w:rPr>
        <w:t>M</w:t>
      </w:r>
      <w:r>
        <w:rPr>
          <w:b/>
          <w:bCs/>
          <w:sz w:val="28"/>
          <w:szCs w:val="28"/>
          <w:vertAlign w:val="subscript"/>
        </w:rPr>
        <w:t>2</w:t>
      </w:r>
      <w:r>
        <w:rPr>
          <w:b/>
          <w:bCs/>
          <w:sz w:val="28"/>
          <w:szCs w:val="28"/>
        </w:rPr>
        <w:t xml:space="preserve"> или </w:t>
      </w:r>
      <w:r>
        <w:rPr>
          <w:b/>
          <w:bCs/>
          <w:sz w:val="28"/>
          <w:szCs w:val="28"/>
          <w:lang w:val="en-GB"/>
        </w:rPr>
        <w:t>M</w:t>
      </w:r>
      <w:r>
        <w:rPr>
          <w:b/>
          <w:bCs/>
          <w:sz w:val="28"/>
          <w:szCs w:val="28"/>
          <w:vertAlign w:val="subscript"/>
        </w:rPr>
        <w:t>3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4.2.1. </w:t>
      </w:r>
      <w:proofErr w:type="gramStart"/>
      <w:r>
        <w:rPr>
          <w:sz w:val="28"/>
          <w:szCs w:val="28"/>
          <w:lang w:val="en-GB"/>
        </w:rPr>
        <w:t>CA</w:t>
      </w:r>
      <w:r w:rsidRPr="0045762C">
        <w:rPr>
          <w:sz w:val="28"/>
          <w:szCs w:val="28"/>
        </w:rPr>
        <w:t xml:space="preserve"> </w:t>
      </w:r>
      <w:r>
        <w:rPr>
          <w:sz w:val="28"/>
          <w:szCs w:val="28"/>
        </w:rPr>
        <w:t>Одноэтажное транспортное средство – транспортное средство, в котором</w:t>
      </w:r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предусмотренные для пассажиров места расположены на одном уровне таким образом, чтобы не представлять два </w:t>
      </w:r>
      <w:proofErr w:type="spellStart"/>
      <w:r>
        <w:rPr>
          <w:sz w:val="28"/>
          <w:szCs w:val="28"/>
        </w:rPr>
        <w:t>накладывающихся</w:t>
      </w:r>
      <w:proofErr w:type="spellEnd"/>
      <w:r>
        <w:rPr>
          <w:sz w:val="28"/>
          <w:szCs w:val="28"/>
        </w:rPr>
        <w:t xml:space="preserve"> друг на друга уровня.</w:t>
      </w:r>
      <w:proofErr w:type="gramEnd"/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4.2.2. CB </w:t>
      </w:r>
      <w:r>
        <w:rPr>
          <w:sz w:val="28"/>
          <w:szCs w:val="28"/>
        </w:rPr>
        <w:t>Двухэтажное транспортное средство – транспортное средство, в котором предусмотренные для пассажиров места расположены по крайней мере, в одной его части, на двух уровнях, а на верхнем этаже места для стоящих пассажиров не предусмотрены.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>
        <w:rPr>
          <w:sz w:val="28"/>
          <w:szCs w:val="28"/>
          <w:lang w:val="ro-RO"/>
        </w:rPr>
        <w:t xml:space="preserve">CC </w:t>
      </w:r>
      <w:r>
        <w:rPr>
          <w:sz w:val="28"/>
          <w:szCs w:val="28"/>
        </w:rPr>
        <w:t>Одноэтажное сочлененное транспортное средство –одноэтажное транспортное средство, которое состоит из двух или более жестких секций, шарнирно сочлененных друг с другом; пассажирские салоны каждой секции взаимно соединены таким образом, чтобы пассажиры могли свободно перемещаться между ними; жесткие секции постоянно соединены и могут быть разъединены только с помощью приспособлений, обычно имеющихся только в мастерской.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proofErr w:type="gramStart"/>
      <w:r>
        <w:rPr>
          <w:sz w:val="28"/>
          <w:szCs w:val="28"/>
        </w:rPr>
        <w:t>CD Двухэтажное сочлененное транспортное средство – транспортное средство, которое состоит из двух или более жестких секций, шарнирно сочлененных друг с другом; пассажирские салоны каждой секции взаимно соединены хотя бы на одном этаже таким образом, чтобы пассажиры могли свободно перемещаться между ними; жесткие секции постоянно соединены и могут быть разъединены только с помощью приспособлений, обычно имеющихся только в мастерской.</w:t>
      </w:r>
      <w:proofErr w:type="gramEnd"/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CE </w:t>
      </w:r>
      <w:proofErr w:type="spellStart"/>
      <w:r>
        <w:rPr>
          <w:sz w:val="28"/>
          <w:szCs w:val="28"/>
        </w:rPr>
        <w:t>Низкопольное</w:t>
      </w:r>
      <w:proofErr w:type="spellEnd"/>
      <w:r>
        <w:rPr>
          <w:sz w:val="28"/>
          <w:szCs w:val="28"/>
        </w:rPr>
        <w:t xml:space="preserve"> одноэтажное транспортное средство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дноэтажное транспортное средство I, II или A класса, в котором не менее 35% площади, предназначенной для стоящих пассажиров (или его передней секции в случае сочлененных транспортных средств), представляет собой единую площадку без ступенек, доступ к которой обеспечивается, по крайней мере, через одну служебную дверь.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4.2.6. </w:t>
      </w:r>
      <w:proofErr w:type="gramStart"/>
      <w:r>
        <w:rPr>
          <w:sz w:val="28"/>
          <w:szCs w:val="28"/>
        </w:rPr>
        <w:t xml:space="preserve">CF </w:t>
      </w:r>
      <w:proofErr w:type="spellStart"/>
      <w:r>
        <w:rPr>
          <w:sz w:val="28"/>
          <w:szCs w:val="28"/>
        </w:rPr>
        <w:t>Низкопольное</w:t>
      </w:r>
      <w:proofErr w:type="spellEnd"/>
      <w:r>
        <w:rPr>
          <w:sz w:val="28"/>
          <w:szCs w:val="28"/>
        </w:rPr>
        <w:t xml:space="preserve"> двухэтажное транспортное средство–двухэтажное транспортное средство I, II или A класса, в котором не менее  35% площади, предназначенной для стоящих пассажиров (или его передней секции в случае сочлененных транспортных средств или нижнего этажа в случае двухэтажного транспортного средства), представляет собой единую площадку без ступенек, доступ к которой обеспечивается, по крайней мере, через одну служебную дверь.</w:t>
      </w:r>
      <w:proofErr w:type="gramEnd"/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4.2.7. CG </w:t>
      </w:r>
      <w:proofErr w:type="spellStart"/>
      <w:r>
        <w:rPr>
          <w:sz w:val="28"/>
          <w:szCs w:val="28"/>
        </w:rPr>
        <w:t>Низкопольное</w:t>
      </w:r>
      <w:proofErr w:type="spellEnd"/>
      <w:r>
        <w:rPr>
          <w:sz w:val="28"/>
          <w:szCs w:val="28"/>
        </w:rPr>
        <w:t xml:space="preserve"> одноэтажное сочлененное транспортное средство – транспортное средство, совмещающее технические характеристики подпунктов 4.2.3 и 4.2.5.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lastRenderedPageBreak/>
        <w:t xml:space="preserve">4.2.8. CH </w:t>
      </w:r>
      <w:proofErr w:type="spellStart"/>
      <w:r>
        <w:rPr>
          <w:sz w:val="28"/>
          <w:szCs w:val="28"/>
        </w:rPr>
        <w:t>Низкопольное</w:t>
      </w:r>
      <w:proofErr w:type="spellEnd"/>
      <w:r>
        <w:rPr>
          <w:sz w:val="28"/>
          <w:szCs w:val="28"/>
        </w:rPr>
        <w:t xml:space="preserve"> двухэтажное сочлененное транспортное средство – транспортное средство, совмещающее технические характеристики подпунктов 4.2.4 и 4.2.6.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4.2.9 CI</w:t>
      </w:r>
      <w:r>
        <w:rPr>
          <w:sz w:val="28"/>
          <w:szCs w:val="28"/>
        </w:rPr>
        <w:t xml:space="preserve"> Одноэтажное транспортное средство без крыши – транспортное средство частично покрытое крышей или полностью без крыши.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4.2.10. </w:t>
      </w:r>
      <w:r>
        <w:rPr>
          <w:sz w:val="28"/>
          <w:szCs w:val="28"/>
        </w:rPr>
        <w:t xml:space="preserve">CJ Двухэтажное транспортное средство без крыши - транспортное средство, не имеющее крыши над всем этажом или его частью.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4.2.11. CX</w:t>
      </w:r>
      <w:r>
        <w:rPr>
          <w:sz w:val="28"/>
          <w:szCs w:val="28"/>
        </w:rPr>
        <w:t xml:space="preserve"> Автобусная рама – незавершенное транспортное средство, имеющее только лонжеронные рамы или цилиндрические узлы, трансмиссию и оси, которое должно быть дополнено кузовом, адаптированным к потребностям водителя.</w:t>
      </w:r>
    </w:p>
    <w:p w:rsidR="00193995" w:rsidRDefault="00193995" w:rsidP="00193995">
      <w:p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193995" w:rsidRDefault="00193995" w:rsidP="00193995">
      <w:pPr>
        <w:pStyle w:val="CM4"/>
        <w:spacing w:before="60" w:after="6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 Автотранспортные средства категории N</w:t>
      </w:r>
      <w:r w:rsidRPr="004D7EBB">
        <w:rPr>
          <w:b/>
          <w:bCs/>
          <w:sz w:val="28"/>
          <w:szCs w:val="28"/>
          <w:vertAlign w:val="subscript"/>
        </w:rPr>
        <w:t>1</w:t>
      </w:r>
      <w:r>
        <w:rPr>
          <w:b/>
          <w:bCs/>
          <w:sz w:val="28"/>
          <w:szCs w:val="28"/>
        </w:rPr>
        <w:t>, N</w:t>
      </w:r>
      <w:r w:rsidRPr="004D7EBB">
        <w:rPr>
          <w:b/>
          <w:bCs/>
          <w:sz w:val="28"/>
          <w:szCs w:val="28"/>
          <w:vertAlign w:val="subscript"/>
        </w:rPr>
        <w:t>2</w:t>
      </w:r>
      <w:r>
        <w:rPr>
          <w:b/>
          <w:bCs/>
          <w:sz w:val="28"/>
          <w:szCs w:val="28"/>
        </w:rPr>
        <w:t xml:space="preserve"> или N</w:t>
      </w:r>
      <w:r w:rsidRPr="004D7EBB">
        <w:rPr>
          <w:b/>
          <w:bCs/>
          <w:sz w:val="28"/>
          <w:szCs w:val="28"/>
          <w:vertAlign w:val="subscript"/>
        </w:rPr>
        <w:t>3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proofErr w:type="gramStart"/>
      <w:r>
        <w:rPr>
          <w:sz w:val="28"/>
          <w:szCs w:val="28"/>
          <w:lang w:val="en-GB"/>
        </w:rPr>
        <w:t>BA</w:t>
      </w:r>
      <w:r w:rsidRPr="0045762C">
        <w:rPr>
          <w:sz w:val="28"/>
          <w:szCs w:val="28"/>
        </w:rPr>
        <w:t xml:space="preserve"> </w:t>
      </w:r>
      <w:r>
        <w:rPr>
          <w:sz w:val="28"/>
          <w:szCs w:val="28"/>
        </w:rPr>
        <w:t>Грузовой автомобиль – это транспортное средство, спроектированное и сконструированное исключительно или главным образом для перевозки грузов.</w:t>
      </w:r>
      <w:proofErr w:type="gramEnd"/>
      <w:r>
        <w:rPr>
          <w:sz w:val="28"/>
          <w:szCs w:val="28"/>
        </w:rPr>
        <w:t xml:space="preserve"> Он также может буксировать прицеп.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4.3.2. </w:t>
      </w:r>
      <w:proofErr w:type="gramStart"/>
      <w:r>
        <w:rPr>
          <w:sz w:val="28"/>
          <w:szCs w:val="28"/>
          <w:lang w:val="en-GB"/>
        </w:rPr>
        <w:t>BB</w:t>
      </w:r>
      <w:r w:rsidRPr="0045762C">
        <w:rPr>
          <w:sz w:val="28"/>
          <w:szCs w:val="28"/>
        </w:rPr>
        <w:t xml:space="preserve"> </w:t>
      </w:r>
      <w:r>
        <w:rPr>
          <w:sz w:val="28"/>
          <w:szCs w:val="28"/>
        </w:rPr>
        <w:t>Фургон – это грузовой автомобиль, в котором кабина водителя структурно не отделена от кузова.</w:t>
      </w:r>
      <w:proofErr w:type="gramEnd"/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proofErr w:type="gramStart"/>
      <w:r>
        <w:rPr>
          <w:sz w:val="28"/>
          <w:szCs w:val="28"/>
          <w:lang w:val="en-GB"/>
        </w:rPr>
        <w:t>BC</w:t>
      </w:r>
      <w:r w:rsidRPr="0045762C">
        <w:rPr>
          <w:sz w:val="28"/>
          <w:szCs w:val="28"/>
        </w:rPr>
        <w:t xml:space="preserve"> </w:t>
      </w:r>
      <w:r>
        <w:rPr>
          <w:sz w:val="28"/>
          <w:szCs w:val="28"/>
        </w:rPr>
        <w:t>Седельный тягач – буксирующее транспортное средство, спроектированное и сконструированное исключительно или главным образом для буксировки полуприцепов.</w:t>
      </w:r>
      <w:proofErr w:type="gramEnd"/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proofErr w:type="gramStart"/>
      <w:r>
        <w:rPr>
          <w:sz w:val="28"/>
          <w:szCs w:val="28"/>
          <w:lang w:val="en-GB"/>
        </w:rPr>
        <w:t>BD</w:t>
      </w:r>
      <w:r>
        <w:rPr>
          <w:sz w:val="28"/>
          <w:szCs w:val="28"/>
        </w:rPr>
        <w:t xml:space="preserve"> Автомобильный тягач – буксирующее транспортное средство, спроектированное и сконструированное исключительно для буксировки прицепов, кроме полуприцепов.</w:t>
      </w:r>
      <w:proofErr w:type="gramEnd"/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4.3.5. </w:t>
      </w:r>
      <w:r>
        <w:rPr>
          <w:sz w:val="28"/>
          <w:szCs w:val="28"/>
          <w:lang w:val="en-GB"/>
        </w:rPr>
        <w:t>BE</w:t>
      </w:r>
      <w:r w:rsidRPr="0045762C">
        <w:rPr>
          <w:sz w:val="28"/>
          <w:szCs w:val="28"/>
        </w:rPr>
        <w:t xml:space="preserve"> </w:t>
      </w:r>
      <w:r>
        <w:rPr>
          <w:sz w:val="28"/>
          <w:szCs w:val="28"/>
        </w:rPr>
        <w:t>Пикап – транспортное средство, максимальная масса которого не превышает 3500 кг и в котором сидячие места и кузов структурно разделены.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4.3.6. </w:t>
      </w:r>
      <w:proofErr w:type="gramStart"/>
      <w:r>
        <w:rPr>
          <w:sz w:val="28"/>
          <w:szCs w:val="28"/>
          <w:lang w:val="en-GB"/>
        </w:rPr>
        <w:t>BX</w:t>
      </w:r>
      <w:r w:rsidRPr="0045762C">
        <w:rPr>
          <w:sz w:val="28"/>
          <w:szCs w:val="28"/>
        </w:rPr>
        <w:t xml:space="preserve"> </w:t>
      </w:r>
      <w:r>
        <w:rPr>
          <w:sz w:val="28"/>
          <w:szCs w:val="28"/>
        </w:rPr>
        <w:t>Шасси-кабина или незавершенная шасси-кабина – незавершенное транспортное средство, имеющее только кабину (полную или частичную), лонжеронные рамы, трансмиссию и оси, которое должно быть дополнено кузовом, адаптированным к потребностям водителя.</w:t>
      </w:r>
      <w:proofErr w:type="gramEnd"/>
    </w:p>
    <w:p w:rsidR="00193995" w:rsidRPr="0045762C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</w:p>
    <w:p w:rsidR="00193995" w:rsidRDefault="00193995" w:rsidP="00193995">
      <w:pPr>
        <w:pStyle w:val="CM4"/>
        <w:spacing w:before="60" w:after="6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4.4 Транспортные средства категории </w:t>
      </w:r>
      <w:r>
        <w:rPr>
          <w:b/>
          <w:bCs/>
          <w:sz w:val="28"/>
          <w:szCs w:val="28"/>
          <w:lang w:val="en-US"/>
        </w:rPr>
        <w:t>O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>
        <w:rPr>
          <w:sz w:val="28"/>
          <w:szCs w:val="28"/>
          <w:lang w:val="en-GB"/>
        </w:rPr>
        <w:t>DA</w:t>
      </w:r>
      <w:r>
        <w:rPr>
          <w:sz w:val="28"/>
          <w:szCs w:val="28"/>
        </w:rPr>
        <w:t xml:space="preserve"> Полуприцеп – прицеп, спроектированный и сконструированный таким образом, чтобы соединяться с тягачом для полуприцепов или буксирующим устройством типа «</w:t>
      </w:r>
      <w:r>
        <w:rPr>
          <w:sz w:val="28"/>
          <w:szCs w:val="28"/>
          <w:lang w:val="en-US"/>
        </w:rPr>
        <w:t>dolly</w:t>
      </w:r>
      <w:r>
        <w:rPr>
          <w:sz w:val="28"/>
          <w:szCs w:val="28"/>
        </w:rPr>
        <w:t>», и который передает значительную вертикальную нагрузку на тягач или буксирующее устройство типа «</w:t>
      </w:r>
      <w:r>
        <w:rPr>
          <w:sz w:val="28"/>
          <w:szCs w:val="28"/>
          <w:lang w:val="en-US"/>
        </w:rPr>
        <w:t>dolly</w:t>
      </w:r>
      <w:r>
        <w:rPr>
          <w:sz w:val="28"/>
          <w:szCs w:val="28"/>
        </w:rPr>
        <w:t xml:space="preserve">». Сцепное устройство, используемое для </w:t>
      </w:r>
      <w:r>
        <w:rPr>
          <w:sz w:val="28"/>
          <w:szCs w:val="28"/>
        </w:rPr>
        <w:lastRenderedPageBreak/>
        <w:t>комбинации транспортных средств, содержит стержень и седельно-сцепное устройство.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>
        <w:rPr>
          <w:sz w:val="28"/>
          <w:szCs w:val="28"/>
          <w:lang w:val="en-GB"/>
        </w:rPr>
        <w:t>DB</w:t>
      </w:r>
      <w:r>
        <w:rPr>
          <w:sz w:val="28"/>
          <w:szCs w:val="28"/>
        </w:rPr>
        <w:t xml:space="preserve"> Прицеп с дышлом – прицеп, имеющий, по крайней мере, две оси, из которых, по крайней мере, одна ось управляемая: </w:t>
      </w:r>
      <w:r>
        <w:rPr>
          <w:sz w:val="28"/>
          <w:szCs w:val="28"/>
          <w:lang w:val="en-GB"/>
        </w:rPr>
        <w:t>a</w:t>
      </w:r>
      <w:r>
        <w:rPr>
          <w:sz w:val="28"/>
          <w:szCs w:val="28"/>
        </w:rPr>
        <w:t xml:space="preserve">) оснащенный буксирным устройством, которое имеет возможность вертикального перемещения (по отношению к тягачу); и </w:t>
      </w:r>
      <w:r>
        <w:rPr>
          <w:sz w:val="28"/>
          <w:szCs w:val="28"/>
          <w:lang w:val="en-GB"/>
        </w:rPr>
        <w:t>b</w:t>
      </w:r>
      <w:r>
        <w:rPr>
          <w:sz w:val="28"/>
          <w:szCs w:val="28"/>
        </w:rPr>
        <w:t xml:space="preserve">) передающий на тягач не более 100 </w:t>
      </w:r>
      <w:proofErr w:type="spellStart"/>
      <w:r>
        <w:rPr>
          <w:sz w:val="28"/>
          <w:szCs w:val="28"/>
        </w:rPr>
        <w:t>даН</w:t>
      </w:r>
      <w:proofErr w:type="spellEnd"/>
      <w:r>
        <w:rPr>
          <w:sz w:val="28"/>
          <w:szCs w:val="28"/>
        </w:rPr>
        <w:t xml:space="preserve"> значительной вертикальной нагрузки.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>
        <w:rPr>
          <w:sz w:val="28"/>
          <w:szCs w:val="28"/>
          <w:lang w:val="en-GB"/>
        </w:rPr>
        <w:t>DC</w:t>
      </w:r>
      <w:r>
        <w:rPr>
          <w:sz w:val="28"/>
          <w:szCs w:val="28"/>
        </w:rPr>
        <w:t xml:space="preserve"> Прицеп с центральной осью – прицеп, имеющий ось (оси), расположенную (расположенные) в непосредственной близости от центра тяжести транспортного средства (при условии его равномерной загрузки) таким образом, чтобы лишь незначительная вертикальная нагрузка, не превышающая 10 % от нагрузки, соответствующей максимальной массе прицепа, или нагрузка 1000 </w:t>
      </w:r>
      <w:proofErr w:type="spellStart"/>
      <w:r>
        <w:rPr>
          <w:sz w:val="28"/>
          <w:szCs w:val="28"/>
        </w:rPr>
        <w:t>даН</w:t>
      </w:r>
      <w:proofErr w:type="spellEnd"/>
      <w:r>
        <w:rPr>
          <w:sz w:val="28"/>
          <w:szCs w:val="28"/>
        </w:rPr>
        <w:t xml:space="preserve"> (в зависимости от того, какая из них меньше) передается на буксирующее транспортное средство.</w:t>
      </w:r>
      <w:r>
        <w:rPr>
          <w:sz w:val="28"/>
          <w:szCs w:val="28"/>
          <w:lang w:val="ro-RO"/>
        </w:rPr>
        <w:t xml:space="preserve">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proofErr w:type="gramStart"/>
      <w:r>
        <w:rPr>
          <w:sz w:val="28"/>
          <w:szCs w:val="28"/>
          <w:lang w:val="en-GB"/>
        </w:rPr>
        <w:t>DE</w:t>
      </w:r>
      <w:r>
        <w:rPr>
          <w:sz w:val="28"/>
          <w:szCs w:val="28"/>
        </w:rPr>
        <w:t xml:space="preserve"> Прицеп с жестким дышлом – прицеп с одной осью или группой осей, оснащенный дышлом, которое передает на буксирующее транспортное средство значительную вертикальную нагрузку, не превышающую 4 000 </w:t>
      </w:r>
      <w:proofErr w:type="spellStart"/>
      <w:r>
        <w:rPr>
          <w:sz w:val="28"/>
          <w:szCs w:val="28"/>
        </w:rPr>
        <w:t>даН</w:t>
      </w:r>
      <w:proofErr w:type="spellEnd"/>
      <w:r>
        <w:rPr>
          <w:sz w:val="28"/>
          <w:szCs w:val="28"/>
        </w:rPr>
        <w:t>, благодаря своей конструкции, и который не соответствует определению прицепа с центральной осью.</w:t>
      </w:r>
      <w:proofErr w:type="gramEnd"/>
      <w:r>
        <w:rPr>
          <w:sz w:val="28"/>
          <w:szCs w:val="28"/>
        </w:rPr>
        <w:t xml:space="preserve"> Сцепное устройство, используемое для комбинации транспортных средств, не содержит стержень и седельно-сцепное устройство.</w:t>
      </w:r>
    </w:p>
    <w:p w:rsidR="00193995" w:rsidRDefault="00193995" w:rsidP="00193995">
      <w:pPr>
        <w:pStyle w:val="CM4"/>
        <w:spacing w:before="60" w:after="60"/>
        <w:jc w:val="both"/>
        <w:rPr>
          <w:sz w:val="28"/>
          <w:szCs w:val="28"/>
        </w:rPr>
      </w:pPr>
    </w:p>
    <w:p w:rsidR="00193995" w:rsidRDefault="00193995" w:rsidP="00193995">
      <w:pPr>
        <w:pStyle w:val="CM4"/>
        <w:spacing w:before="60" w:after="6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4.5 Цифры, используемые для дополнения кодов, которые будут использоваться для различных типов кузова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01 Платформа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02 Откидные борта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 Фургон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 Кузов, оснащенный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sz w:val="28"/>
          <w:szCs w:val="28"/>
        </w:rPr>
        <w:t xml:space="preserve"> изолированными стенками и оборудованием для поддержания внутренней температуры</w:t>
      </w:r>
    </w:p>
    <w:p w:rsidR="00193995" w:rsidRDefault="00193995" w:rsidP="00193995">
      <w:pPr>
        <w:pStyle w:val="CM4"/>
        <w:tabs>
          <w:tab w:val="left" w:pos="1134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 Кузов, оснащенный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sz w:val="28"/>
          <w:szCs w:val="28"/>
        </w:rPr>
        <w:t>изолированными стенками, но без оборудования для поддержания внутренней температуры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тентом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sz w:val="28"/>
          <w:szCs w:val="28"/>
        </w:rPr>
        <w:t>07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Съемный кузов (сменный кузов)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193995" w:rsidRDefault="00193995" w:rsidP="0019399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08 Транспортное средство для перевозки контейнеров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 Транспортное средство с грузоподъемным крюком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Самосвал</w:t>
      </w:r>
    </w:p>
    <w:p w:rsidR="00193995" w:rsidRDefault="00193995" w:rsidP="00193995">
      <w:pPr>
        <w:rPr>
          <w:sz w:val="24"/>
          <w:szCs w:val="24"/>
        </w:rPr>
      </w:pPr>
      <w:r>
        <w:rPr>
          <w:sz w:val="28"/>
          <w:szCs w:val="28"/>
        </w:rPr>
        <w:t>11 Цистерна</w:t>
      </w:r>
      <w:r>
        <w:t xml:space="preserve">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 Цистерна</w:t>
      </w:r>
      <w:r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>
        <w:rPr>
          <w:sz w:val="28"/>
          <w:szCs w:val="28"/>
        </w:rPr>
        <w:t>для перевозки опасных грузов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 Транспортное средство для перевозки  живых животных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14 Транспортное средство для перевозки транспортных средств</w:t>
      </w:r>
    </w:p>
    <w:p w:rsidR="00193995" w:rsidRDefault="00193995" w:rsidP="00193995">
      <w:pPr>
        <w:pStyle w:val="CM4"/>
        <w:tabs>
          <w:tab w:val="center" w:pos="4918"/>
        </w:tabs>
        <w:spacing w:before="60" w:after="60"/>
        <w:ind w:firstLine="709"/>
        <w:jc w:val="both"/>
      </w:pPr>
      <w:bookmarkStart w:id="0" w:name="_GoBack"/>
      <w:r>
        <w:rPr>
          <w:sz w:val="28"/>
          <w:szCs w:val="28"/>
        </w:rPr>
        <w:lastRenderedPageBreak/>
        <w:t>15</w:t>
      </w:r>
      <w:r w:rsidRPr="00EC18F2">
        <w:rPr>
          <w:sz w:val="28"/>
          <w:szCs w:val="28"/>
        </w:rPr>
        <w:t xml:space="preserve"> </w:t>
      </w:r>
      <w:proofErr w:type="spellStart"/>
      <w:r w:rsidRPr="00EC18F2">
        <w:rPr>
          <w:sz w:val="28"/>
          <w:szCs w:val="28"/>
        </w:rPr>
        <w:t>Бетоносмеситель</w:t>
      </w:r>
      <w:proofErr w:type="spellEnd"/>
      <w:r>
        <w:rPr>
          <w:sz w:val="28"/>
          <w:szCs w:val="28"/>
        </w:rPr>
        <w:tab/>
      </w:r>
    </w:p>
    <w:bookmarkEnd w:id="0"/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Транспортное средство с бетононасосом 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Транспортное средство для перевозки древесины 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Мусоровоз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Транспортное средство для подметания и  уборки улиц, и транспортное средство для чистки канализации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Компрессор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Транспортное средство для перевозки судов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Транспортное средство для перевозки планеров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Транспортное средство для розничной торговли или выставления товара </w:t>
      </w:r>
    </w:p>
    <w:p w:rsidR="00193995" w:rsidRDefault="00193995" w:rsidP="00193995">
      <w:pPr>
        <w:rPr>
          <w:sz w:val="24"/>
          <w:szCs w:val="24"/>
        </w:rPr>
      </w:pPr>
      <w:r>
        <w:rPr>
          <w:sz w:val="28"/>
          <w:szCs w:val="28"/>
        </w:rPr>
        <w:t>24 Эвакуационное транспортное средство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Автомобиль, оснащенный лестницей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Грузовик с подъемным краном (иной, чем подвижный кран, в соответствии с пунктом 2.7.7)  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Транспортное средство с воздушной рабочей платформой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Транспортное средство с буровой установкой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proofErr w:type="spellStart"/>
      <w:r>
        <w:rPr>
          <w:sz w:val="28"/>
          <w:szCs w:val="28"/>
        </w:rPr>
        <w:t>Низкопольный</w:t>
      </w:r>
      <w:proofErr w:type="spellEnd"/>
      <w:r>
        <w:rPr>
          <w:sz w:val="28"/>
          <w:szCs w:val="28"/>
        </w:rPr>
        <w:t xml:space="preserve"> прицеп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Транспортное средство для перевозки окон </w:t>
      </w:r>
    </w:p>
    <w:p w:rsidR="00193995" w:rsidRDefault="00193995" w:rsidP="00193995">
      <w:pPr>
        <w:pStyle w:val="CM4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Пожарная машина </w:t>
      </w:r>
    </w:p>
    <w:p w:rsidR="00193995" w:rsidRDefault="00193995" w:rsidP="001939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99 Кузов, не включенный в этот список»</w:t>
      </w:r>
    </w:p>
    <w:p w:rsidR="00193995" w:rsidRPr="00350CC3" w:rsidRDefault="00193995" w:rsidP="00193995">
      <w:pPr>
        <w:tabs>
          <w:tab w:val="left" w:pos="1134"/>
        </w:tabs>
        <w:rPr>
          <w:b/>
          <w:bCs/>
          <w:sz w:val="28"/>
          <w:szCs w:val="28"/>
          <w:lang w:eastAsia="ru-RU"/>
        </w:rPr>
      </w:pPr>
    </w:p>
    <w:p w:rsidR="00193995" w:rsidRDefault="00193995"/>
    <w:sectPr w:rsidR="00193995" w:rsidSect="00347F5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97" w:rsidRDefault="00331F97" w:rsidP="00193995">
      <w:r>
        <w:separator/>
      </w:r>
    </w:p>
  </w:endnote>
  <w:endnote w:type="continuationSeparator" w:id="0">
    <w:p w:rsidR="00331F97" w:rsidRDefault="00331F97" w:rsidP="0019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CR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BB" w:rsidRPr="008A52B4" w:rsidRDefault="00331F97" w:rsidP="004B6DFE">
    <w:pPr>
      <w:pStyle w:val="Footer"/>
      <w:ind w:firstLine="0"/>
      <w:rPr>
        <w:lang w:val="en-US"/>
      </w:rPr>
    </w:pPr>
    <w:r>
      <w:fldChar w:fldCharType="begin"/>
    </w:r>
    <w:r w:rsidRPr="008A52B4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\\172.17.20.4\operatori\002\ANUL 2017\HOTARARI\9885\redactat.9885-ru.docx</w:t>
    </w:r>
    <w:r>
      <w:rPr>
        <w:noProof/>
      </w:rPr>
      <w:fldChar w:fldCharType="end"/>
    </w:r>
  </w:p>
  <w:p w:rsidR="007E2DBB" w:rsidRPr="008A52B4" w:rsidRDefault="00331F97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BB" w:rsidRPr="00DB274E" w:rsidRDefault="00331F97" w:rsidP="004B6DFE">
    <w:pPr>
      <w:pStyle w:val="Footer"/>
      <w:ind w:firstLine="0"/>
      <w:rPr>
        <w:sz w:val="16"/>
        <w:szCs w:val="16"/>
        <w:lang w:val="en-US"/>
      </w:rPr>
    </w:pPr>
    <w:r w:rsidRPr="00DB274E">
      <w:rPr>
        <w:sz w:val="16"/>
        <w:szCs w:val="16"/>
      </w:rPr>
      <w:fldChar w:fldCharType="begin"/>
    </w:r>
    <w:r w:rsidRPr="00DB274E">
      <w:rPr>
        <w:sz w:val="16"/>
        <w:szCs w:val="16"/>
        <w:lang w:val="en-US"/>
      </w:rPr>
      <w:instrText xml:space="preserve"> FILENAME  \p  \* MERGEFORMAT </w:instrText>
    </w:r>
    <w:r w:rsidRPr="00DB274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\\172.17.20.4\operatori\002\ANUL 2017\HOTARARI\9885\redactat.9885-ru.docx</w:t>
    </w:r>
    <w:r w:rsidRPr="00DB274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97" w:rsidRDefault="00331F97" w:rsidP="00193995">
      <w:r>
        <w:separator/>
      </w:r>
    </w:p>
  </w:footnote>
  <w:footnote w:type="continuationSeparator" w:id="0">
    <w:p w:rsidR="00331F97" w:rsidRDefault="00331F97" w:rsidP="00193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77"/>
      <w:docPartObj>
        <w:docPartGallery w:val="Page Numbers (Top of Page)"/>
        <w:docPartUnique/>
      </w:docPartObj>
    </w:sdtPr>
    <w:sdtEndPr/>
    <w:sdtContent>
      <w:p w:rsidR="007E2DBB" w:rsidRDefault="00331F97" w:rsidP="003B0C7F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9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2DBB" w:rsidRDefault="00331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BB" w:rsidRPr="009F2C8D" w:rsidRDefault="00331F97" w:rsidP="009F2C8D">
    <w:pPr>
      <w:pStyle w:val="Header"/>
      <w:ind w:left="7080"/>
      <w:rPr>
        <w:sz w:val="24"/>
        <w:szCs w:val="24"/>
      </w:rPr>
    </w:pPr>
    <w:r w:rsidRPr="009F2C8D">
      <w:rPr>
        <w:sz w:val="24"/>
        <w:szCs w:val="24"/>
      </w:rPr>
      <w:tab/>
    </w:r>
  </w:p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835"/>
      <w:gridCol w:w="3693"/>
    </w:tblGrid>
    <w:tr w:rsidR="007E2DBB" w:rsidRPr="00E21E67" w:rsidTr="00193995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7E2DBB" w:rsidRPr="00E21E67" w:rsidRDefault="00331F97" w:rsidP="00F87405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:rsidR="007E2DBB" w:rsidRPr="00E21E67" w:rsidRDefault="00331F97" w:rsidP="00F87405">
          <w:pPr>
            <w:ind w:hanging="28"/>
            <w:jc w:val="center"/>
            <w:rPr>
              <w:b/>
              <w:sz w:val="28"/>
              <w:szCs w:val="28"/>
            </w:rPr>
          </w:pP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7E2DBB" w:rsidRPr="00E21E67" w:rsidRDefault="00331F97" w:rsidP="00F87405">
          <w:pPr>
            <w:rPr>
              <w:sz w:val="28"/>
              <w:szCs w:val="28"/>
            </w:rPr>
          </w:pPr>
        </w:p>
      </w:tc>
    </w:tr>
    <w:tr w:rsidR="007E2DBB" w:rsidRPr="00E21E67" w:rsidTr="00F87405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E2DBB" w:rsidRPr="00E21E67" w:rsidRDefault="00331F97" w:rsidP="00F87405">
          <w:pPr>
            <w:ind w:firstLine="0"/>
            <w:jc w:val="center"/>
            <w:rPr>
              <w:b/>
              <w:sz w:val="28"/>
              <w:szCs w:val="28"/>
            </w:rPr>
          </w:pPr>
        </w:p>
      </w:tc>
    </w:tr>
  </w:tbl>
  <w:p w:rsidR="007E2DBB" w:rsidRPr="009F2C8D" w:rsidRDefault="00331F97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01B"/>
    <w:multiLevelType w:val="hybridMultilevel"/>
    <w:tmpl w:val="2D046AB6"/>
    <w:lvl w:ilvl="0" w:tplc="68B433F8">
      <w:start w:val="5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3C02D1"/>
    <w:multiLevelType w:val="hybridMultilevel"/>
    <w:tmpl w:val="5C1E61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5E8D"/>
    <w:multiLevelType w:val="hybridMultilevel"/>
    <w:tmpl w:val="5A562DC8"/>
    <w:lvl w:ilvl="0" w:tplc="D6F62B88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E36148F"/>
    <w:multiLevelType w:val="hybridMultilevel"/>
    <w:tmpl w:val="C83C2BA2"/>
    <w:lvl w:ilvl="0" w:tplc="6794FD9E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F602CA"/>
    <w:multiLevelType w:val="hybridMultilevel"/>
    <w:tmpl w:val="D61EF1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13A0D"/>
    <w:multiLevelType w:val="hybridMultilevel"/>
    <w:tmpl w:val="86C6E5C4"/>
    <w:lvl w:ilvl="0" w:tplc="99A028C6">
      <w:start w:val="2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A7263"/>
    <w:multiLevelType w:val="hybridMultilevel"/>
    <w:tmpl w:val="0EF07C84"/>
    <w:lvl w:ilvl="0" w:tplc="4A7AC02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15C3F"/>
    <w:multiLevelType w:val="hybridMultilevel"/>
    <w:tmpl w:val="451CBB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56A36"/>
    <w:multiLevelType w:val="hybridMultilevel"/>
    <w:tmpl w:val="A3A0E4BE"/>
    <w:lvl w:ilvl="0" w:tplc="1388BFCC">
      <w:start w:val="54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11">
    <w:nsid w:val="791315C9"/>
    <w:multiLevelType w:val="hybridMultilevel"/>
    <w:tmpl w:val="8372548A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661B18"/>
    <w:multiLevelType w:val="hybridMultilevel"/>
    <w:tmpl w:val="298E9790"/>
    <w:lvl w:ilvl="0" w:tplc="4F249030">
      <w:start w:val="3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95"/>
    <w:rsid w:val="00193995"/>
    <w:rsid w:val="0033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995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193995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193995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193995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193995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193995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995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93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1939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193995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193995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193995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193995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193995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19399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193995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939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99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939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99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nhideWhenUsed/>
    <w:rsid w:val="00193995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locked/>
    <w:rsid w:val="001939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93995"/>
    <w:rPr>
      <w:color w:val="0000FF"/>
      <w:u w:val="single"/>
    </w:rPr>
  </w:style>
  <w:style w:type="paragraph" w:customStyle="1" w:styleId="cn">
    <w:name w:val="cn"/>
    <w:basedOn w:val="Normal"/>
    <w:rsid w:val="00193995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193995"/>
  </w:style>
  <w:style w:type="paragraph" w:styleId="BalloonText">
    <w:name w:val="Balloon Text"/>
    <w:basedOn w:val="Normal"/>
    <w:link w:val="BalloonTextChar"/>
    <w:uiPriority w:val="99"/>
    <w:semiHidden/>
    <w:unhideWhenUsed/>
    <w:rsid w:val="00193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95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193995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193995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1939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193995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19399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193995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193995"/>
    <w:rPr>
      <w:rFonts w:ascii="Wingdings 2" w:hAnsi="Wingdings 2"/>
    </w:rPr>
  </w:style>
  <w:style w:type="character" w:customStyle="1" w:styleId="WW8Num6z0">
    <w:name w:val="WW8Num6z0"/>
    <w:rsid w:val="00193995"/>
    <w:rPr>
      <w:rFonts w:ascii="Wingdings" w:hAnsi="Wingdings"/>
      <w:sz w:val="16"/>
    </w:rPr>
  </w:style>
  <w:style w:type="character" w:customStyle="1" w:styleId="WW8Num6z1">
    <w:name w:val="WW8Num6z1"/>
    <w:rsid w:val="00193995"/>
    <w:rPr>
      <w:rFonts w:ascii="Courier New" w:hAnsi="Courier New"/>
    </w:rPr>
  </w:style>
  <w:style w:type="character" w:customStyle="1" w:styleId="WW8Num6z2">
    <w:name w:val="WW8Num6z2"/>
    <w:rsid w:val="00193995"/>
    <w:rPr>
      <w:rFonts w:ascii="Wingdings" w:hAnsi="Wingdings"/>
    </w:rPr>
  </w:style>
  <w:style w:type="character" w:customStyle="1" w:styleId="WW8Num6z3">
    <w:name w:val="WW8Num6z3"/>
    <w:rsid w:val="00193995"/>
    <w:rPr>
      <w:rFonts w:ascii="Symbol" w:hAnsi="Symbol"/>
    </w:rPr>
  </w:style>
  <w:style w:type="character" w:customStyle="1" w:styleId="WW8Num7z0">
    <w:name w:val="WW8Num7z0"/>
    <w:rsid w:val="00193995"/>
    <w:rPr>
      <w:rFonts w:ascii="Symbol" w:hAnsi="Symbol"/>
    </w:rPr>
  </w:style>
  <w:style w:type="character" w:customStyle="1" w:styleId="WW8Num10z0">
    <w:name w:val="WW8Num10z0"/>
    <w:rsid w:val="00193995"/>
    <w:rPr>
      <w:rFonts w:ascii="Symbol" w:hAnsi="Symbol"/>
    </w:rPr>
  </w:style>
  <w:style w:type="character" w:customStyle="1" w:styleId="WW8Num10z1">
    <w:name w:val="WW8Num10z1"/>
    <w:rsid w:val="00193995"/>
    <w:rPr>
      <w:rFonts w:ascii="Courier New" w:hAnsi="Courier New"/>
    </w:rPr>
  </w:style>
  <w:style w:type="character" w:customStyle="1" w:styleId="WW8Num10z2">
    <w:name w:val="WW8Num10z2"/>
    <w:rsid w:val="00193995"/>
    <w:rPr>
      <w:rFonts w:ascii="Wingdings" w:hAnsi="Wingdings"/>
    </w:rPr>
  </w:style>
  <w:style w:type="character" w:customStyle="1" w:styleId="WW8Num11z0">
    <w:name w:val="WW8Num11z0"/>
    <w:rsid w:val="00193995"/>
    <w:rPr>
      <w:rFonts w:ascii="Symbol" w:hAnsi="Symbol"/>
    </w:rPr>
  </w:style>
  <w:style w:type="character" w:customStyle="1" w:styleId="WW8Num11z1">
    <w:name w:val="WW8Num11z1"/>
    <w:rsid w:val="00193995"/>
    <w:rPr>
      <w:rFonts w:ascii="Courier New" w:hAnsi="Courier New"/>
    </w:rPr>
  </w:style>
  <w:style w:type="character" w:customStyle="1" w:styleId="WW8Num11z2">
    <w:name w:val="WW8Num11z2"/>
    <w:rsid w:val="00193995"/>
    <w:rPr>
      <w:rFonts w:ascii="Wingdings" w:hAnsi="Wingdings"/>
    </w:rPr>
  </w:style>
  <w:style w:type="character" w:customStyle="1" w:styleId="WW8Num12z0">
    <w:name w:val="WW8Num12z0"/>
    <w:rsid w:val="00193995"/>
    <w:rPr>
      <w:rFonts w:ascii="Symbol" w:hAnsi="Symbol"/>
    </w:rPr>
  </w:style>
  <w:style w:type="character" w:customStyle="1" w:styleId="WW8Num12z1">
    <w:name w:val="WW8Num12z1"/>
    <w:rsid w:val="00193995"/>
    <w:rPr>
      <w:rFonts w:ascii="Courier New" w:hAnsi="Courier New"/>
    </w:rPr>
  </w:style>
  <w:style w:type="character" w:customStyle="1" w:styleId="WW8Num12z2">
    <w:name w:val="WW8Num12z2"/>
    <w:rsid w:val="00193995"/>
    <w:rPr>
      <w:rFonts w:ascii="Wingdings" w:hAnsi="Wingdings"/>
    </w:rPr>
  </w:style>
  <w:style w:type="character" w:customStyle="1" w:styleId="WW8Num13z0">
    <w:name w:val="WW8Num13z0"/>
    <w:rsid w:val="00193995"/>
    <w:rPr>
      <w:rFonts w:ascii="Wingdings" w:hAnsi="Wingdings"/>
      <w:sz w:val="16"/>
    </w:rPr>
  </w:style>
  <w:style w:type="character" w:customStyle="1" w:styleId="WW8Num13z1">
    <w:name w:val="WW8Num13z1"/>
    <w:rsid w:val="00193995"/>
    <w:rPr>
      <w:rFonts w:ascii="Courier New" w:hAnsi="Courier New"/>
    </w:rPr>
  </w:style>
  <w:style w:type="character" w:customStyle="1" w:styleId="WW8Num13z2">
    <w:name w:val="WW8Num13z2"/>
    <w:rsid w:val="00193995"/>
    <w:rPr>
      <w:rFonts w:ascii="Wingdings" w:hAnsi="Wingdings"/>
    </w:rPr>
  </w:style>
  <w:style w:type="character" w:customStyle="1" w:styleId="WW8Num13z3">
    <w:name w:val="WW8Num13z3"/>
    <w:rsid w:val="00193995"/>
    <w:rPr>
      <w:rFonts w:ascii="Symbol" w:hAnsi="Symbol"/>
    </w:rPr>
  </w:style>
  <w:style w:type="character" w:customStyle="1" w:styleId="WW8Num15z0">
    <w:name w:val="WW8Num15z0"/>
    <w:rsid w:val="00193995"/>
    <w:rPr>
      <w:rFonts w:ascii="Times New Roman" w:hAnsi="Times New Roman"/>
    </w:rPr>
  </w:style>
  <w:style w:type="character" w:customStyle="1" w:styleId="WW8Num16z0">
    <w:name w:val="WW8Num16z0"/>
    <w:rsid w:val="00193995"/>
    <w:rPr>
      <w:rFonts w:ascii="Symbol" w:hAnsi="Symbol"/>
      <w:sz w:val="16"/>
    </w:rPr>
  </w:style>
  <w:style w:type="character" w:customStyle="1" w:styleId="WW8Num17z0">
    <w:name w:val="WW8Num17z0"/>
    <w:rsid w:val="00193995"/>
    <w:rPr>
      <w:rFonts w:ascii="Times New Roman" w:hAnsi="Times New Roman"/>
    </w:rPr>
  </w:style>
  <w:style w:type="character" w:customStyle="1" w:styleId="WW8Num17z1">
    <w:name w:val="WW8Num17z1"/>
    <w:rsid w:val="00193995"/>
    <w:rPr>
      <w:rFonts w:ascii="Courier New" w:hAnsi="Courier New"/>
    </w:rPr>
  </w:style>
  <w:style w:type="character" w:customStyle="1" w:styleId="WW8Num17z2">
    <w:name w:val="WW8Num17z2"/>
    <w:rsid w:val="00193995"/>
    <w:rPr>
      <w:rFonts w:ascii="Wingdings" w:hAnsi="Wingdings"/>
    </w:rPr>
  </w:style>
  <w:style w:type="character" w:customStyle="1" w:styleId="WW8Num17z3">
    <w:name w:val="WW8Num17z3"/>
    <w:rsid w:val="00193995"/>
    <w:rPr>
      <w:rFonts w:ascii="Symbol" w:hAnsi="Symbol"/>
    </w:rPr>
  </w:style>
  <w:style w:type="character" w:customStyle="1" w:styleId="WW8Num21z0">
    <w:name w:val="WW8Num21z0"/>
    <w:rsid w:val="00193995"/>
    <w:rPr>
      <w:rFonts w:ascii="Symbol" w:hAnsi="Symbol"/>
    </w:rPr>
  </w:style>
  <w:style w:type="character" w:customStyle="1" w:styleId="WW8Num22z0">
    <w:name w:val="WW8Num22z0"/>
    <w:rsid w:val="00193995"/>
    <w:rPr>
      <w:rFonts w:ascii="Symbol" w:hAnsi="Symbol"/>
    </w:rPr>
  </w:style>
  <w:style w:type="character" w:customStyle="1" w:styleId="WW8Num24z0">
    <w:name w:val="WW8Num24z0"/>
    <w:rsid w:val="00193995"/>
    <w:rPr>
      <w:rFonts w:ascii="Symbol" w:hAnsi="Symbol"/>
    </w:rPr>
  </w:style>
  <w:style w:type="character" w:customStyle="1" w:styleId="WW8Num26z1">
    <w:name w:val="WW8Num26z1"/>
    <w:rsid w:val="00193995"/>
    <w:rPr>
      <w:rFonts w:ascii="Courier New" w:hAnsi="Courier New"/>
    </w:rPr>
  </w:style>
  <w:style w:type="character" w:customStyle="1" w:styleId="WW8Num26z2">
    <w:name w:val="WW8Num26z2"/>
    <w:rsid w:val="00193995"/>
    <w:rPr>
      <w:rFonts w:ascii="Wingdings" w:hAnsi="Wingdings"/>
    </w:rPr>
  </w:style>
  <w:style w:type="character" w:customStyle="1" w:styleId="WW8Num26z3">
    <w:name w:val="WW8Num26z3"/>
    <w:rsid w:val="00193995"/>
    <w:rPr>
      <w:rFonts w:ascii="Symbol" w:hAnsi="Symbol"/>
    </w:rPr>
  </w:style>
  <w:style w:type="character" w:customStyle="1" w:styleId="DefaultParagraphFont1">
    <w:name w:val="Default Paragraph Font1"/>
    <w:rsid w:val="00193995"/>
  </w:style>
  <w:style w:type="character" w:styleId="PageNumber">
    <w:name w:val="page number"/>
    <w:rsid w:val="00193995"/>
    <w:rPr>
      <w:rFonts w:cs="Times New Roman"/>
    </w:rPr>
  </w:style>
  <w:style w:type="character" w:customStyle="1" w:styleId="FootnoteCharacters">
    <w:name w:val="Footnote Characters"/>
    <w:rsid w:val="00193995"/>
    <w:rPr>
      <w:vertAlign w:val="superscript"/>
    </w:rPr>
  </w:style>
  <w:style w:type="character" w:styleId="FollowedHyperlink">
    <w:name w:val="FollowedHyperlink"/>
    <w:uiPriority w:val="99"/>
    <w:rsid w:val="00193995"/>
    <w:rPr>
      <w:color w:val="800080"/>
      <w:u w:val="single"/>
    </w:rPr>
  </w:style>
  <w:style w:type="character" w:customStyle="1" w:styleId="Heading3CharCharCharChar">
    <w:name w:val="Heading 3 Char Char Char Char"/>
    <w:rsid w:val="00193995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193995"/>
    <w:rPr>
      <w:rFonts w:cs="Times New Roman"/>
    </w:rPr>
  </w:style>
  <w:style w:type="character" w:customStyle="1" w:styleId="primfunc12">
    <w:name w:val="prim_func12"/>
    <w:rsid w:val="00193995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193995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193995"/>
    <w:rPr>
      <w:vertAlign w:val="superscript"/>
    </w:rPr>
  </w:style>
  <w:style w:type="character" w:customStyle="1" w:styleId="Foootnote">
    <w:name w:val="Foootnote"/>
    <w:rsid w:val="00193995"/>
    <w:rPr>
      <w:color w:val="000000"/>
      <w:vertAlign w:val="superscript"/>
    </w:rPr>
  </w:style>
  <w:style w:type="character" w:styleId="Strong">
    <w:name w:val="Strong"/>
    <w:qFormat/>
    <w:rsid w:val="00193995"/>
    <w:rPr>
      <w:b/>
    </w:rPr>
  </w:style>
  <w:style w:type="character" w:customStyle="1" w:styleId="NormalWebChar">
    <w:name w:val="Normal (Web) Char"/>
    <w:rsid w:val="00193995"/>
    <w:rPr>
      <w:sz w:val="24"/>
      <w:lang w:val="en-US" w:eastAsia="x-none"/>
    </w:rPr>
  </w:style>
  <w:style w:type="character" w:styleId="Emphasis">
    <w:name w:val="Emphasis"/>
    <w:qFormat/>
    <w:rsid w:val="00193995"/>
    <w:rPr>
      <w:i/>
    </w:rPr>
  </w:style>
  <w:style w:type="character" w:customStyle="1" w:styleId="BodyTextIndent3Char">
    <w:name w:val="Body Text Indent 3 Char"/>
    <w:rsid w:val="00193995"/>
    <w:rPr>
      <w:sz w:val="16"/>
      <w:lang w:val="en-AU" w:eastAsia="x-none"/>
    </w:rPr>
  </w:style>
  <w:style w:type="character" w:styleId="EndnoteReference">
    <w:name w:val="endnote reference"/>
    <w:semiHidden/>
    <w:rsid w:val="00193995"/>
    <w:rPr>
      <w:vertAlign w:val="superscript"/>
    </w:rPr>
  </w:style>
  <w:style w:type="character" w:customStyle="1" w:styleId="EndnoteCharacters">
    <w:name w:val="Endnote Characters"/>
    <w:rsid w:val="00193995"/>
  </w:style>
  <w:style w:type="paragraph" w:customStyle="1" w:styleId="Heading">
    <w:name w:val="Heading"/>
    <w:basedOn w:val="Normal"/>
    <w:next w:val="BodyText"/>
    <w:rsid w:val="00193995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193995"/>
  </w:style>
  <w:style w:type="paragraph" w:customStyle="1" w:styleId="Index">
    <w:name w:val="Index"/>
    <w:basedOn w:val="Normal"/>
    <w:rsid w:val="00193995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193995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193995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193995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93995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193995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193995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193995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995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193995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19399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995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399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9399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193995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193995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193995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193995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193995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193995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99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193995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193995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19399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193995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193995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193995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193995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193995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193995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193995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193995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193995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193995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193995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193995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193995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193995"/>
  </w:style>
  <w:style w:type="paragraph" w:customStyle="1" w:styleId="TableHeading">
    <w:name w:val="Table Heading"/>
    <w:basedOn w:val="TableContents"/>
    <w:rsid w:val="00193995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193995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19399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19399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19399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19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19399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193995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19399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19399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19399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19399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19399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19399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193995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19399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193995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193995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19399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193995"/>
    <w:rPr>
      <w:rFonts w:cs="Times New Roman"/>
    </w:rPr>
  </w:style>
  <w:style w:type="paragraph" w:customStyle="1" w:styleId="Listparagraf1">
    <w:name w:val="Listă paragraf1"/>
    <w:basedOn w:val="Normal"/>
    <w:rsid w:val="00193995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193995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193995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193995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193995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193995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193995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193995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1939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193995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193995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193995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193995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193995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193995"/>
  </w:style>
  <w:style w:type="character" w:customStyle="1" w:styleId="apple-converted-space">
    <w:name w:val="apple-converted-space"/>
    <w:basedOn w:val="DefaultParagraphFont"/>
    <w:rsid w:val="00193995"/>
  </w:style>
  <w:style w:type="character" w:customStyle="1" w:styleId="docheader1">
    <w:name w:val="doc_header1"/>
    <w:basedOn w:val="DefaultParagraphFont"/>
    <w:rsid w:val="0019399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193995"/>
  </w:style>
  <w:style w:type="character" w:styleId="CommentReference">
    <w:name w:val="annotation reference"/>
    <w:basedOn w:val="DefaultParagraphFont"/>
    <w:uiPriority w:val="99"/>
    <w:semiHidden/>
    <w:unhideWhenUsed/>
    <w:rsid w:val="00193995"/>
    <w:rPr>
      <w:sz w:val="16"/>
      <w:szCs w:val="16"/>
    </w:rPr>
  </w:style>
  <w:style w:type="character" w:customStyle="1" w:styleId="docbody">
    <w:name w:val="doc_body"/>
    <w:basedOn w:val="DefaultParagraphFont"/>
    <w:rsid w:val="00193995"/>
  </w:style>
  <w:style w:type="table" w:styleId="TableGrid">
    <w:name w:val="Table Grid"/>
    <w:basedOn w:val="TableNormal"/>
    <w:uiPriority w:val="59"/>
    <w:rsid w:val="00193995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193995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nhideWhenUsed/>
    <w:rsid w:val="0019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19399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193995"/>
  </w:style>
  <w:style w:type="paragraph" w:styleId="NoSpacing">
    <w:name w:val="No Spacing"/>
    <w:uiPriority w:val="1"/>
    <w:qFormat/>
    <w:rsid w:val="00193995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193995"/>
    <w:rPr>
      <w:b/>
      <w:bCs/>
      <w:smallCaps/>
      <w:spacing w:val="5"/>
    </w:rPr>
  </w:style>
  <w:style w:type="paragraph" w:styleId="BlockText">
    <w:name w:val="Block Text"/>
    <w:basedOn w:val="Normal"/>
    <w:rsid w:val="00193995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193995"/>
  </w:style>
  <w:style w:type="character" w:customStyle="1" w:styleId="a0">
    <w:name w:val="Сноска_"/>
    <w:link w:val="a1"/>
    <w:rsid w:val="00193995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193995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193995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19399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1939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193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193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193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193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193995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19399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1939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19399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19399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193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19399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19399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19399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19399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19399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193995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19399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193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1939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19399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1939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193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193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193995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1939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193995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193995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193995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193995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193995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193995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19399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193995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19399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19399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19399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19399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193995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193995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193995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193995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93995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193995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193995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193995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193995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193995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193995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193995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193995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193995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193995"/>
    <w:rPr>
      <w:vertAlign w:val="superscript"/>
    </w:rPr>
  </w:style>
  <w:style w:type="character" w:customStyle="1" w:styleId="FontStyle30">
    <w:name w:val="Font Style30"/>
    <w:uiPriority w:val="99"/>
    <w:rsid w:val="00193995"/>
    <w:rPr>
      <w:rFonts w:ascii="Times New Roman" w:hAnsi="Times New Roman" w:cs="Times New Roman"/>
      <w:spacing w:val="10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93995"/>
    <w:pPr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CM1">
    <w:name w:val="CM1"/>
    <w:basedOn w:val="Normal"/>
    <w:next w:val="Normal"/>
    <w:uiPriority w:val="99"/>
    <w:rsid w:val="00193995"/>
    <w:pPr>
      <w:autoSpaceDE w:val="0"/>
      <w:autoSpaceDN w:val="0"/>
      <w:adjustRightInd w:val="0"/>
      <w:ind w:firstLine="0"/>
      <w:jc w:val="left"/>
    </w:pPr>
    <w:rPr>
      <w:rFonts w:ascii="EUAlbertina" w:hAnsi="EUAlbertina"/>
      <w:sz w:val="24"/>
      <w:szCs w:val="24"/>
      <w:lang w:eastAsia="ru-RU"/>
    </w:rPr>
  </w:style>
  <w:style w:type="character" w:customStyle="1" w:styleId="tl8wme">
    <w:name w:val="tl8wme"/>
    <w:basedOn w:val="DefaultParagraphFont"/>
    <w:rsid w:val="00193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995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193995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193995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193995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193995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193995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995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93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1939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193995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193995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193995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193995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193995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19399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193995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939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99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939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99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nhideWhenUsed/>
    <w:rsid w:val="00193995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locked/>
    <w:rsid w:val="001939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93995"/>
    <w:rPr>
      <w:color w:val="0000FF"/>
      <w:u w:val="single"/>
    </w:rPr>
  </w:style>
  <w:style w:type="paragraph" w:customStyle="1" w:styleId="cn">
    <w:name w:val="cn"/>
    <w:basedOn w:val="Normal"/>
    <w:rsid w:val="00193995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193995"/>
  </w:style>
  <w:style w:type="paragraph" w:styleId="BalloonText">
    <w:name w:val="Balloon Text"/>
    <w:basedOn w:val="Normal"/>
    <w:link w:val="BalloonTextChar"/>
    <w:uiPriority w:val="99"/>
    <w:semiHidden/>
    <w:unhideWhenUsed/>
    <w:rsid w:val="00193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95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193995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193995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1939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193995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19399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193995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193995"/>
    <w:rPr>
      <w:rFonts w:ascii="Wingdings 2" w:hAnsi="Wingdings 2"/>
    </w:rPr>
  </w:style>
  <w:style w:type="character" w:customStyle="1" w:styleId="WW8Num6z0">
    <w:name w:val="WW8Num6z0"/>
    <w:rsid w:val="00193995"/>
    <w:rPr>
      <w:rFonts w:ascii="Wingdings" w:hAnsi="Wingdings"/>
      <w:sz w:val="16"/>
    </w:rPr>
  </w:style>
  <w:style w:type="character" w:customStyle="1" w:styleId="WW8Num6z1">
    <w:name w:val="WW8Num6z1"/>
    <w:rsid w:val="00193995"/>
    <w:rPr>
      <w:rFonts w:ascii="Courier New" w:hAnsi="Courier New"/>
    </w:rPr>
  </w:style>
  <w:style w:type="character" w:customStyle="1" w:styleId="WW8Num6z2">
    <w:name w:val="WW8Num6z2"/>
    <w:rsid w:val="00193995"/>
    <w:rPr>
      <w:rFonts w:ascii="Wingdings" w:hAnsi="Wingdings"/>
    </w:rPr>
  </w:style>
  <w:style w:type="character" w:customStyle="1" w:styleId="WW8Num6z3">
    <w:name w:val="WW8Num6z3"/>
    <w:rsid w:val="00193995"/>
    <w:rPr>
      <w:rFonts w:ascii="Symbol" w:hAnsi="Symbol"/>
    </w:rPr>
  </w:style>
  <w:style w:type="character" w:customStyle="1" w:styleId="WW8Num7z0">
    <w:name w:val="WW8Num7z0"/>
    <w:rsid w:val="00193995"/>
    <w:rPr>
      <w:rFonts w:ascii="Symbol" w:hAnsi="Symbol"/>
    </w:rPr>
  </w:style>
  <w:style w:type="character" w:customStyle="1" w:styleId="WW8Num10z0">
    <w:name w:val="WW8Num10z0"/>
    <w:rsid w:val="00193995"/>
    <w:rPr>
      <w:rFonts w:ascii="Symbol" w:hAnsi="Symbol"/>
    </w:rPr>
  </w:style>
  <w:style w:type="character" w:customStyle="1" w:styleId="WW8Num10z1">
    <w:name w:val="WW8Num10z1"/>
    <w:rsid w:val="00193995"/>
    <w:rPr>
      <w:rFonts w:ascii="Courier New" w:hAnsi="Courier New"/>
    </w:rPr>
  </w:style>
  <w:style w:type="character" w:customStyle="1" w:styleId="WW8Num10z2">
    <w:name w:val="WW8Num10z2"/>
    <w:rsid w:val="00193995"/>
    <w:rPr>
      <w:rFonts w:ascii="Wingdings" w:hAnsi="Wingdings"/>
    </w:rPr>
  </w:style>
  <w:style w:type="character" w:customStyle="1" w:styleId="WW8Num11z0">
    <w:name w:val="WW8Num11z0"/>
    <w:rsid w:val="00193995"/>
    <w:rPr>
      <w:rFonts w:ascii="Symbol" w:hAnsi="Symbol"/>
    </w:rPr>
  </w:style>
  <w:style w:type="character" w:customStyle="1" w:styleId="WW8Num11z1">
    <w:name w:val="WW8Num11z1"/>
    <w:rsid w:val="00193995"/>
    <w:rPr>
      <w:rFonts w:ascii="Courier New" w:hAnsi="Courier New"/>
    </w:rPr>
  </w:style>
  <w:style w:type="character" w:customStyle="1" w:styleId="WW8Num11z2">
    <w:name w:val="WW8Num11z2"/>
    <w:rsid w:val="00193995"/>
    <w:rPr>
      <w:rFonts w:ascii="Wingdings" w:hAnsi="Wingdings"/>
    </w:rPr>
  </w:style>
  <w:style w:type="character" w:customStyle="1" w:styleId="WW8Num12z0">
    <w:name w:val="WW8Num12z0"/>
    <w:rsid w:val="00193995"/>
    <w:rPr>
      <w:rFonts w:ascii="Symbol" w:hAnsi="Symbol"/>
    </w:rPr>
  </w:style>
  <w:style w:type="character" w:customStyle="1" w:styleId="WW8Num12z1">
    <w:name w:val="WW8Num12z1"/>
    <w:rsid w:val="00193995"/>
    <w:rPr>
      <w:rFonts w:ascii="Courier New" w:hAnsi="Courier New"/>
    </w:rPr>
  </w:style>
  <w:style w:type="character" w:customStyle="1" w:styleId="WW8Num12z2">
    <w:name w:val="WW8Num12z2"/>
    <w:rsid w:val="00193995"/>
    <w:rPr>
      <w:rFonts w:ascii="Wingdings" w:hAnsi="Wingdings"/>
    </w:rPr>
  </w:style>
  <w:style w:type="character" w:customStyle="1" w:styleId="WW8Num13z0">
    <w:name w:val="WW8Num13z0"/>
    <w:rsid w:val="00193995"/>
    <w:rPr>
      <w:rFonts w:ascii="Wingdings" w:hAnsi="Wingdings"/>
      <w:sz w:val="16"/>
    </w:rPr>
  </w:style>
  <w:style w:type="character" w:customStyle="1" w:styleId="WW8Num13z1">
    <w:name w:val="WW8Num13z1"/>
    <w:rsid w:val="00193995"/>
    <w:rPr>
      <w:rFonts w:ascii="Courier New" w:hAnsi="Courier New"/>
    </w:rPr>
  </w:style>
  <w:style w:type="character" w:customStyle="1" w:styleId="WW8Num13z2">
    <w:name w:val="WW8Num13z2"/>
    <w:rsid w:val="00193995"/>
    <w:rPr>
      <w:rFonts w:ascii="Wingdings" w:hAnsi="Wingdings"/>
    </w:rPr>
  </w:style>
  <w:style w:type="character" w:customStyle="1" w:styleId="WW8Num13z3">
    <w:name w:val="WW8Num13z3"/>
    <w:rsid w:val="00193995"/>
    <w:rPr>
      <w:rFonts w:ascii="Symbol" w:hAnsi="Symbol"/>
    </w:rPr>
  </w:style>
  <w:style w:type="character" w:customStyle="1" w:styleId="WW8Num15z0">
    <w:name w:val="WW8Num15z0"/>
    <w:rsid w:val="00193995"/>
    <w:rPr>
      <w:rFonts w:ascii="Times New Roman" w:hAnsi="Times New Roman"/>
    </w:rPr>
  </w:style>
  <w:style w:type="character" w:customStyle="1" w:styleId="WW8Num16z0">
    <w:name w:val="WW8Num16z0"/>
    <w:rsid w:val="00193995"/>
    <w:rPr>
      <w:rFonts w:ascii="Symbol" w:hAnsi="Symbol"/>
      <w:sz w:val="16"/>
    </w:rPr>
  </w:style>
  <w:style w:type="character" w:customStyle="1" w:styleId="WW8Num17z0">
    <w:name w:val="WW8Num17z0"/>
    <w:rsid w:val="00193995"/>
    <w:rPr>
      <w:rFonts w:ascii="Times New Roman" w:hAnsi="Times New Roman"/>
    </w:rPr>
  </w:style>
  <w:style w:type="character" w:customStyle="1" w:styleId="WW8Num17z1">
    <w:name w:val="WW8Num17z1"/>
    <w:rsid w:val="00193995"/>
    <w:rPr>
      <w:rFonts w:ascii="Courier New" w:hAnsi="Courier New"/>
    </w:rPr>
  </w:style>
  <w:style w:type="character" w:customStyle="1" w:styleId="WW8Num17z2">
    <w:name w:val="WW8Num17z2"/>
    <w:rsid w:val="00193995"/>
    <w:rPr>
      <w:rFonts w:ascii="Wingdings" w:hAnsi="Wingdings"/>
    </w:rPr>
  </w:style>
  <w:style w:type="character" w:customStyle="1" w:styleId="WW8Num17z3">
    <w:name w:val="WW8Num17z3"/>
    <w:rsid w:val="00193995"/>
    <w:rPr>
      <w:rFonts w:ascii="Symbol" w:hAnsi="Symbol"/>
    </w:rPr>
  </w:style>
  <w:style w:type="character" w:customStyle="1" w:styleId="WW8Num21z0">
    <w:name w:val="WW8Num21z0"/>
    <w:rsid w:val="00193995"/>
    <w:rPr>
      <w:rFonts w:ascii="Symbol" w:hAnsi="Symbol"/>
    </w:rPr>
  </w:style>
  <w:style w:type="character" w:customStyle="1" w:styleId="WW8Num22z0">
    <w:name w:val="WW8Num22z0"/>
    <w:rsid w:val="00193995"/>
    <w:rPr>
      <w:rFonts w:ascii="Symbol" w:hAnsi="Symbol"/>
    </w:rPr>
  </w:style>
  <w:style w:type="character" w:customStyle="1" w:styleId="WW8Num24z0">
    <w:name w:val="WW8Num24z0"/>
    <w:rsid w:val="00193995"/>
    <w:rPr>
      <w:rFonts w:ascii="Symbol" w:hAnsi="Symbol"/>
    </w:rPr>
  </w:style>
  <w:style w:type="character" w:customStyle="1" w:styleId="WW8Num26z1">
    <w:name w:val="WW8Num26z1"/>
    <w:rsid w:val="00193995"/>
    <w:rPr>
      <w:rFonts w:ascii="Courier New" w:hAnsi="Courier New"/>
    </w:rPr>
  </w:style>
  <w:style w:type="character" w:customStyle="1" w:styleId="WW8Num26z2">
    <w:name w:val="WW8Num26z2"/>
    <w:rsid w:val="00193995"/>
    <w:rPr>
      <w:rFonts w:ascii="Wingdings" w:hAnsi="Wingdings"/>
    </w:rPr>
  </w:style>
  <w:style w:type="character" w:customStyle="1" w:styleId="WW8Num26z3">
    <w:name w:val="WW8Num26z3"/>
    <w:rsid w:val="00193995"/>
    <w:rPr>
      <w:rFonts w:ascii="Symbol" w:hAnsi="Symbol"/>
    </w:rPr>
  </w:style>
  <w:style w:type="character" w:customStyle="1" w:styleId="DefaultParagraphFont1">
    <w:name w:val="Default Paragraph Font1"/>
    <w:rsid w:val="00193995"/>
  </w:style>
  <w:style w:type="character" w:styleId="PageNumber">
    <w:name w:val="page number"/>
    <w:rsid w:val="00193995"/>
    <w:rPr>
      <w:rFonts w:cs="Times New Roman"/>
    </w:rPr>
  </w:style>
  <w:style w:type="character" w:customStyle="1" w:styleId="FootnoteCharacters">
    <w:name w:val="Footnote Characters"/>
    <w:rsid w:val="00193995"/>
    <w:rPr>
      <w:vertAlign w:val="superscript"/>
    </w:rPr>
  </w:style>
  <w:style w:type="character" w:styleId="FollowedHyperlink">
    <w:name w:val="FollowedHyperlink"/>
    <w:uiPriority w:val="99"/>
    <w:rsid w:val="00193995"/>
    <w:rPr>
      <w:color w:val="800080"/>
      <w:u w:val="single"/>
    </w:rPr>
  </w:style>
  <w:style w:type="character" w:customStyle="1" w:styleId="Heading3CharCharCharChar">
    <w:name w:val="Heading 3 Char Char Char Char"/>
    <w:rsid w:val="00193995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193995"/>
    <w:rPr>
      <w:rFonts w:cs="Times New Roman"/>
    </w:rPr>
  </w:style>
  <w:style w:type="character" w:customStyle="1" w:styleId="primfunc12">
    <w:name w:val="prim_func12"/>
    <w:rsid w:val="00193995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193995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193995"/>
    <w:rPr>
      <w:vertAlign w:val="superscript"/>
    </w:rPr>
  </w:style>
  <w:style w:type="character" w:customStyle="1" w:styleId="Foootnote">
    <w:name w:val="Foootnote"/>
    <w:rsid w:val="00193995"/>
    <w:rPr>
      <w:color w:val="000000"/>
      <w:vertAlign w:val="superscript"/>
    </w:rPr>
  </w:style>
  <w:style w:type="character" w:styleId="Strong">
    <w:name w:val="Strong"/>
    <w:qFormat/>
    <w:rsid w:val="00193995"/>
    <w:rPr>
      <w:b/>
    </w:rPr>
  </w:style>
  <w:style w:type="character" w:customStyle="1" w:styleId="NormalWebChar">
    <w:name w:val="Normal (Web) Char"/>
    <w:rsid w:val="00193995"/>
    <w:rPr>
      <w:sz w:val="24"/>
      <w:lang w:val="en-US" w:eastAsia="x-none"/>
    </w:rPr>
  </w:style>
  <w:style w:type="character" w:styleId="Emphasis">
    <w:name w:val="Emphasis"/>
    <w:qFormat/>
    <w:rsid w:val="00193995"/>
    <w:rPr>
      <w:i/>
    </w:rPr>
  </w:style>
  <w:style w:type="character" w:customStyle="1" w:styleId="BodyTextIndent3Char">
    <w:name w:val="Body Text Indent 3 Char"/>
    <w:rsid w:val="00193995"/>
    <w:rPr>
      <w:sz w:val="16"/>
      <w:lang w:val="en-AU" w:eastAsia="x-none"/>
    </w:rPr>
  </w:style>
  <w:style w:type="character" w:styleId="EndnoteReference">
    <w:name w:val="endnote reference"/>
    <w:semiHidden/>
    <w:rsid w:val="00193995"/>
    <w:rPr>
      <w:vertAlign w:val="superscript"/>
    </w:rPr>
  </w:style>
  <w:style w:type="character" w:customStyle="1" w:styleId="EndnoteCharacters">
    <w:name w:val="Endnote Characters"/>
    <w:rsid w:val="00193995"/>
  </w:style>
  <w:style w:type="paragraph" w:customStyle="1" w:styleId="Heading">
    <w:name w:val="Heading"/>
    <w:basedOn w:val="Normal"/>
    <w:next w:val="BodyText"/>
    <w:rsid w:val="00193995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193995"/>
  </w:style>
  <w:style w:type="paragraph" w:customStyle="1" w:styleId="Index">
    <w:name w:val="Index"/>
    <w:basedOn w:val="Normal"/>
    <w:rsid w:val="00193995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193995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193995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193995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93995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193995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193995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193995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995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193995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19399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995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399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9399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193995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193995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193995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193995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193995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193995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99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193995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193995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19399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193995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193995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193995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193995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193995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193995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193995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193995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193995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193995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193995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193995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193995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193995"/>
  </w:style>
  <w:style w:type="paragraph" w:customStyle="1" w:styleId="TableHeading">
    <w:name w:val="Table Heading"/>
    <w:basedOn w:val="TableContents"/>
    <w:rsid w:val="00193995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193995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19399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19399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19399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19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19399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193995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19399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19399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19399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19399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19399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19399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193995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19399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193995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193995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19399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193995"/>
    <w:rPr>
      <w:rFonts w:cs="Times New Roman"/>
    </w:rPr>
  </w:style>
  <w:style w:type="paragraph" w:customStyle="1" w:styleId="Listparagraf1">
    <w:name w:val="Listă paragraf1"/>
    <w:basedOn w:val="Normal"/>
    <w:rsid w:val="00193995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193995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193995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193995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193995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193995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193995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193995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1939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193995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193995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193995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193995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193995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193995"/>
  </w:style>
  <w:style w:type="character" w:customStyle="1" w:styleId="apple-converted-space">
    <w:name w:val="apple-converted-space"/>
    <w:basedOn w:val="DefaultParagraphFont"/>
    <w:rsid w:val="00193995"/>
  </w:style>
  <w:style w:type="character" w:customStyle="1" w:styleId="docheader1">
    <w:name w:val="doc_header1"/>
    <w:basedOn w:val="DefaultParagraphFont"/>
    <w:rsid w:val="0019399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193995"/>
  </w:style>
  <w:style w:type="character" w:styleId="CommentReference">
    <w:name w:val="annotation reference"/>
    <w:basedOn w:val="DefaultParagraphFont"/>
    <w:uiPriority w:val="99"/>
    <w:semiHidden/>
    <w:unhideWhenUsed/>
    <w:rsid w:val="00193995"/>
    <w:rPr>
      <w:sz w:val="16"/>
      <w:szCs w:val="16"/>
    </w:rPr>
  </w:style>
  <w:style w:type="character" w:customStyle="1" w:styleId="docbody">
    <w:name w:val="doc_body"/>
    <w:basedOn w:val="DefaultParagraphFont"/>
    <w:rsid w:val="00193995"/>
  </w:style>
  <w:style w:type="table" w:styleId="TableGrid">
    <w:name w:val="Table Grid"/>
    <w:basedOn w:val="TableNormal"/>
    <w:uiPriority w:val="59"/>
    <w:rsid w:val="00193995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193995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nhideWhenUsed/>
    <w:rsid w:val="0019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19399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193995"/>
  </w:style>
  <w:style w:type="paragraph" w:styleId="NoSpacing">
    <w:name w:val="No Spacing"/>
    <w:uiPriority w:val="1"/>
    <w:qFormat/>
    <w:rsid w:val="00193995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193995"/>
    <w:rPr>
      <w:b/>
      <w:bCs/>
      <w:smallCaps/>
      <w:spacing w:val="5"/>
    </w:rPr>
  </w:style>
  <w:style w:type="paragraph" w:styleId="BlockText">
    <w:name w:val="Block Text"/>
    <w:basedOn w:val="Normal"/>
    <w:rsid w:val="00193995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193995"/>
  </w:style>
  <w:style w:type="character" w:customStyle="1" w:styleId="a0">
    <w:name w:val="Сноска_"/>
    <w:link w:val="a1"/>
    <w:rsid w:val="00193995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193995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193995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19399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1939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193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193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193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193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193995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19399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1939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19399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19399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193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19399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19399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19399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19399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19399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193995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19399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193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1939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19399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1939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193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193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193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193995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1939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193995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193995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193995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193995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193995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193995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19399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193995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19399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19399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19399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19399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193995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193995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193995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193995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93995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193995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193995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193995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193995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193995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193995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193995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193995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193995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193995"/>
    <w:rPr>
      <w:vertAlign w:val="superscript"/>
    </w:rPr>
  </w:style>
  <w:style w:type="character" w:customStyle="1" w:styleId="FontStyle30">
    <w:name w:val="Font Style30"/>
    <w:uiPriority w:val="99"/>
    <w:rsid w:val="00193995"/>
    <w:rPr>
      <w:rFonts w:ascii="Times New Roman" w:hAnsi="Times New Roman" w:cs="Times New Roman"/>
      <w:spacing w:val="10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93995"/>
    <w:pPr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CM1">
    <w:name w:val="CM1"/>
    <w:basedOn w:val="Normal"/>
    <w:next w:val="Normal"/>
    <w:uiPriority w:val="99"/>
    <w:rsid w:val="00193995"/>
    <w:pPr>
      <w:autoSpaceDE w:val="0"/>
      <w:autoSpaceDN w:val="0"/>
      <w:adjustRightInd w:val="0"/>
      <w:ind w:firstLine="0"/>
      <w:jc w:val="left"/>
    </w:pPr>
    <w:rPr>
      <w:rFonts w:ascii="EUAlbertina" w:hAnsi="EUAlbertina"/>
      <w:sz w:val="24"/>
      <w:szCs w:val="24"/>
      <w:lang w:eastAsia="ru-RU"/>
    </w:rPr>
  </w:style>
  <w:style w:type="character" w:customStyle="1" w:styleId="tl8wme">
    <w:name w:val="tl8wme"/>
    <w:basedOn w:val="DefaultParagraphFont"/>
    <w:rsid w:val="0019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8193</Words>
  <Characters>46706</Characters>
  <Application>Microsoft Office Word</Application>
  <DocSecurity>0</DocSecurity>
  <Lines>389</Lines>
  <Paragraphs>109</Paragraphs>
  <ScaleCrop>false</ScaleCrop>
  <Company/>
  <LinksUpToDate>false</LinksUpToDate>
  <CharactersWithSpaces>54790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2018-02-28T12:19:00Z</dcterms:created>
  <dcterms:modified xsi:type="dcterms:W3CDTF">2018-02-28T12:20:00Z</dcterms:modified>
</cp:coreProperties>
</file>